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93A03" w14:textId="14121492" w:rsidR="00B84C3D" w:rsidRPr="00B84C3D" w:rsidRDefault="00B84C3D" w:rsidP="00B84C3D">
      <w:pPr>
        <w:pStyle w:val="Heading1"/>
        <w:shd w:val="clear" w:color="auto" w:fill="FFFFFF"/>
        <w:spacing w:before="0" w:after="0"/>
        <w:jc w:val="center"/>
        <w:rPr>
          <w:rFonts w:ascii="Times New Roman" w:hAnsi="Times New Roman"/>
          <w:sz w:val="27"/>
          <w:szCs w:val="27"/>
          <w:lang w:val="pt-BR"/>
        </w:rPr>
      </w:pPr>
      <w:r w:rsidRPr="00B84C3D">
        <w:rPr>
          <w:rFonts w:ascii="Times New Roman" w:hAnsi="Times New Roman"/>
          <w:sz w:val="27"/>
          <w:szCs w:val="27"/>
          <w:lang w:val="pt-BR"/>
        </w:rPr>
        <w:t xml:space="preserve">QUY TRÌNH </w:t>
      </w:r>
    </w:p>
    <w:p w14:paraId="0FBDC2C8" w14:textId="287CBBED" w:rsidR="00142783" w:rsidRPr="00B84C3D" w:rsidRDefault="00142783" w:rsidP="00B84C3D">
      <w:pPr>
        <w:pStyle w:val="Heading1"/>
        <w:shd w:val="clear" w:color="auto" w:fill="FFFFFF"/>
        <w:spacing w:before="0" w:after="0"/>
        <w:jc w:val="center"/>
        <w:rPr>
          <w:rFonts w:ascii="Times New Roman" w:hAnsi="Times New Roman"/>
          <w:sz w:val="27"/>
          <w:szCs w:val="27"/>
          <w:lang w:val="pt-BR"/>
        </w:rPr>
      </w:pPr>
      <w:r w:rsidRPr="00B84C3D">
        <w:rPr>
          <w:rFonts w:ascii="Times New Roman" w:hAnsi="Times New Roman"/>
          <w:sz w:val="27"/>
          <w:szCs w:val="27"/>
          <w:lang w:val="pt-BR"/>
        </w:rPr>
        <w:t>K</w:t>
      </w:r>
      <w:r w:rsidR="00DB4088" w:rsidRPr="00B84C3D">
        <w:rPr>
          <w:rFonts w:ascii="Times New Roman" w:hAnsi="Times New Roman"/>
          <w:sz w:val="27"/>
          <w:szCs w:val="27"/>
          <w:lang w:val="pt-BR"/>
        </w:rPr>
        <w:t xml:space="preserve">ỹ thuật </w:t>
      </w:r>
      <w:r w:rsidR="00872D61" w:rsidRPr="00B84C3D">
        <w:rPr>
          <w:rFonts w:ascii="Times New Roman" w:hAnsi="Times New Roman"/>
          <w:sz w:val="27"/>
          <w:szCs w:val="27"/>
          <w:lang w:val="pt-BR"/>
        </w:rPr>
        <w:t>trồng, chăm sóc</w:t>
      </w:r>
      <w:r w:rsidR="00026A71" w:rsidRPr="00B84C3D">
        <w:rPr>
          <w:rFonts w:ascii="Times New Roman" w:hAnsi="Times New Roman"/>
          <w:sz w:val="27"/>
          <w:szCs w:val="27"/>
          <w:lang w:val="pt-BR"/>
        </w:rPr>
        <w:t xml:space="preserve"> </w:t>
      </w:r>
      <w:r w:rsidR="00F67FFB" w:rsidRPr="00B84C3D">
        <w:rPr>
          <w:rFonts w:ascii="Times New Roman" w:hAnsi="Times New Roman"/>
          <w:sz w:val="27"/>
          <w:szCs w:val="27"/>
          <w:lang w:val="pt-BR"/>
        </w:rPr>
        <w:t xml:space="preserve">cây </w:t>
      </w:r>
      <w:r w:rsidR="00D0209D" w:rsidRPr="00B84C3D">
        <w:rPr>
          <w:rFonts w:ascii="Times New Roman" w:hAnsi="Times New Roman"/>
          <w:sz w:val="27"/>
          <w:szCs w:val="27"/>
          <w:lang w:val="pt-BR"/>
        </w:rPr>
        <w:t>chè dây</w:t>
      </w:r>
      <w:r w:rsidR="00B84C3D" w:rsidRPr="00B84C3D">
        <w:rPr>
          <w:rFonts w:ascii="Times New Roman" w:hAnsi="Times New Roman"/>
          <w:sz w:val="27"/>
          <w:szCs w:val="27"/>
          <w:lang w:val="pt-BR"/>
        </w:rPr>
        <w:t xml:space="preserve"> </w:t>
      </w:r>
      <w:r w:rsidR="00760AAE" w:rsidRPr="00B84C3D">
        <w:rPr>
          <w:rFonts w:ascii="Times New Roman" w:hAnsi="Times New Roman"/>
          <w:sz w:val="27"/>
          <w:szCs w:val="27"/>
          <w:lang w:val="pt-BR"/>
        </w:rPr>
        <w:t>trên địa bàn tỉnh Lâm Đồng</w:t>
      </w:r>
    </w:p>
    <w:p w14:paraId="7DE619C4" w14:textId="08C533F4" w:rsidR="008C2C33" w:rsidRPr="00B84C3D" w:rsidRDefault="00142783" w:rsidP="00B84C3D">
      <w:pPr>
        <w:spacing w:before="120" w:after="0" w:line="240" w:lineRule="auto"/>
        <w:jc w:val="center"/>
        <w:rPr>
          <w:rFonts w:ascii="Times New Roman" w:eastAsia="Times New Roman" w:hAnsi="Times New Roman" w:cs="Times New Roman"/>
          <w:i/>
          <w:sz w:val="27"/>
          <w:szCs w:val="27"/>
          <w:lang w:val="pt-BR"/>
        </w:rPr>
      </w:pPr>
      <w:r w:rsidRPr="00B84C3D">
        <w:rPr>
          <w:rFonts w:ascii="Times New Roman" w:eastAsia="Times New Roman" w:hAnsi="Times New Roman" w:cs="Times New Roman"/>
          <w:i/>
          <w:sz w:val="27"/>
          <w:szCs w:val="27"/>
          <w:lang w:val="pt-BR"/>
        </w:rPr>
        <w:t>(</w:t>
      </w:r>
      <w:r w:rsidR="008C2C33" w:rsidRPr="00B84C3D">
        <w:rPr>
          <w:rFonts w:ascii="Times New Roman" w:eastAsia="Times New Roman" w:hAnsi="Times New Roman" w:cs="Times New Roman"/>
          <w:i/>
          <w:sz w:val="27"/>
          <w:szCs w:val="27"/>
          <w:lang w:val="pt-BR"/>
        </w:rPr>
        <w:t xml:space="preserve">Ban hành </w:t>
      </w:r>
      <w:r w:rsidRPr="00B84C3D">
        <w:rPr>
          <w:rFonts w:ascii="Times New Roman" w:eastAsia="Times New Roman" w:hAnsi="Times New Roman" w:cs="Times New Roman"/>
          <w:i/>
          <w:sz w:val="27"/>
          <w:szCs w:val="27"/>
          <w:lang w:val="pt-BR"/>
        </w:rPr>
        <w:t>kèm</w:t>
      </w:r>
      <w:r w:rsidR="007D7510" w:rsidRPr="00B84C3D">
        <w:rPr>
          <w:rFonts w:ascii="Times New Roman" w:eastAsia="Times New Roman" w:hAnsi="Times New Roman" w:cs="Times New Roman"/>
          <w:i/>
          <w:sz w:val="27"/>
          <w:szCs w:val="27"/>
          <w:lang w:val="pt-BR"/>
        </w:rPr>
        <w:t xml:space="preserve"> theo</w:t>
      </w:r>
      <w:r w:rsidRPr="00B84C3D">
        <w:rPr>
          <w:rFonts w:ascii="Times New Roman" w:eastAsia="Times New Roman" w:hAnsi="Times New Roman" w:cs="Times New Roman"/>
          <w:i/>
          <w:sz w:val="27"/>
          <w:szCs w:val="27"/>
          <w:lang w:val="pt-BR"/>
        </w:rPr>
        <w:t xml:space="preserve"> </w:t>
      </w:r>
      <w:r w:rsidR="008C2C33" w:rsidRPr="00B84C3D">
        <w:rPr>
          <w:rFonts w:ascii="Times New Roman" w:eastAsia="Times New Roman" w:hAnsi="Times New Roman" w:cs="Times New Roman"/>
          <w:i/>
          <w:sz w:val="27"/>
          <w:szCs w:val="27"/>
          <w:lang w:val="pt-BR"/>
        </w:rPr>
        <w:t>Q</w:t>
      </w:r>
      <w:r w:rsidRPr="00B84C3D">
        <w:rPr>
          <w:rFonts w:ascii="Times New Roman" w:eastAsia="Times New Roman" w:hAnsi="Times New Roman" w:cs="Times New Roman"/>
          <w:i/>
          <w:sz w:val="27"/>
          <w:szCs w:val="27"/>
          <w:lang w:val="pt-BR"/>
        </w:rPr>
        <w:t xml:space="preserve">uyết định số </w:t>
      </w:r>
      <w:r w:rsidR="00777105" w:rsidRPr="00B84C3D">
        <w:rPr>
          <w:rFonts w:ascii="Times New Roman" w:eastAsia="Times New Roman" w:hAnsi="Times New Roman" w:cs="Times New Roman"/>
          <w:i/>
          <w:sz w:val="27"/>
          <w:szCs w:val="27"/>
          <w:lang w:val="pt-BR"/>
        </w:rPr>
        <w:t xml:space="preserve">        </w:t>
      </w:r>
      <w:r w:rsidR="00760AAE" w:rsidRPr="00B84C3D">
        <w:rPr>
          <w:rFonts w:ascii="Times New Roman" w:eastAsia="Times New Roman" w:hAnsi="Times New Roman" w:cs="Times New Roman"/>
          <w:i/>
          <w:sz w:val="27"/>
          <w:szCs w:val="27"/>
          <w:lang w:val="pt-BR"/>
        </w:rPr>
        <w:t>/</w:t>
      </w:r>
      <w:r w:rsidRPr="00B84C3D">
        <w:rPr>
          <w:rFonts w:ascii="Times New Roman" w:eastAsia="Times New Roman" w:hAnsi="Times New Roman" w:cs="Times New Roman"/>
          <w:i/>
          <w:sz w:val="27"/>
          <w:szCs w:val="27"/>
          <w:lang w:val="pt-BR"/>
        </w:rPr>
        <w:t>QĐ-</w:t>
      </w:r>
      <w:r w:rsidR="00760AAE" w:rsidRPr="00B84C3D">
        <w:rPr>
          <w:rFonts w:ascii="Times New Roman" w:eastAsia="Times New Roman" w:hAnsi="Times New Roman" w:cs="Times New Roman"/>
          <w:i/>
          <w:sz w:val="27"/>
          <w:szCs w:val="27"/>
          <w:lang w:val="pt-BR"/>
        </w:rPr>
        <w:t>UBND</w:t>
      </w:r>
      <w:r w:rsidR="00F94315" w:rsidRPr="00B84C3D">
        <w:rPr>
          <w:rFonts w:ascii="Times New Roman" w:eastAsia="Times New Roman" w:hAnsi="Times New Roman" w:cs="Times New Roman"/>
          <w:i/>
          <w:sz w:val="27"/>
          <w:szCs w:val="27"/>
          <w:lang w:val="pt-BR"/>
        </w:rPr>
        <w:t xml:space="preserve"> </w:t>
      </w:r>
      <w:r w:rsidRPr="00B84C3D">
        <w:rPr>
          <w:rFonts w:ascii="Times New Roman" w:eastAsia="Times New Roman" w:hAnsi="Times New Roman" w:cs="Times New Roman"/>
          <w:i/>
          <w:sz w:val="27"/>
          <w:szCs w:val="27"/>
          <w:lang w:val="pt-BR"/>
        </w:rPr>
        <w:t xml:space="preserve">ngày </w:t>
      </w:r>
      <w:r w:rsidR="00777105" w:rsidRPr="00B84C3D">
        <w:rPr>
          <w:rFonts w:ascii="Times New Roman" w:eastAsia="Times New Roman" w:hAnsi="Times New Roman" w:cs="Times New Roman"/>
          <w:i/>
          <w:sz w:val="27"/>
          <w:szCs w:val="27"/>
          <w:lang w:val="pt-BR"/>
        </w:rPr>
        <w:t xml:space="preserve">      </w:t>
      </w:r>
      <w:r w:rsidRPr="00B84C3D">
        <w:rPr>
          <w:rFonts w:ascii="Times New Roman" w:eastAsia="Times New Roman" w:hAnsi="Times New Roman" w:cs="Times New Roman"/>
          <w:i/>
          <w:sz w:val="27"/>
          <w:szCs w:val="27"/>
          <w:lang w:val="pt-BR"/>
        </w:rPr>
        <w:t>/</w:t>
      </w:r>
      <w:r w:rsidR="00777105" w:rsidRPr="00B84C3D">
        <w:rPr>
          <w:rFonts w:ascii="Times New Roman" w:eastAsia="Times New Roman" w:hAnsi="Times New Roman" w:cs="Times New Roman"/>
          <w:i/>
          <w:sz w:val="27"/>
          <w:szCs w:val="27"/>
          <w:lang w:val="pt-BR"/>
        </w:rPr>
        <w:t xml:space="preserve">      </w:t>
      </w:r>
      <w:r w:rsidRPr="00B84C3D">
        <w:rPr>
          <w:rFonts w:ascii="Times New Roman" w:eastAsia="Times New Roman" w:hAnsi="Times New Roman" w:cs="Times New Roman"/>
          <w:i/>
          <w:sz w:val="27"/>
          <w:szCs w:val="27"/>
          <w:lang w:val="pt-BR"/>
        </w:rPr>
        <w:t>/202</w:t>
      </w:r>
      <w:r w:rsidR="00903CE3" w:rsidRPr="00B84C3D">
        <w:rPr>
          <w:rFonts w:ascii="Times New Roman" w:eastAsia="Times New Roman" w:hAnsi="Times New Roman" w:cs="Times New Roman"/>
          <w:i/>
          <w:sz w:val="27"/>
          <w:szCs w:val="27"/>
          <w:lang w:val="pt-BR"/>
        </w:rPr>
        <w:t>5</w:t>
      </w:r>
      <w:r w:rsidR="008C2C33" w:rsidRPr="00B84C3D">
        <w:rPr>
          <w:rFonts w:ascii="Times New Roman" w:eastAsia="Times New Roman" w:hAnsi="Times New Roman" w:cs="Times New Roman"/>
          <w:i/>
          <w:sz w:val="27"/>
          <w:szCs w:val="27"/>
          <w:lang w:val="pt-BR"/>
        </w:rPr>
        <w:t xml:space="preserve"> của </w:t>
      </w:r>
      <w:r w:rsidR="00760AAE" w:rsidRPr="00B84C3D">
        <w:rPr>
          <w:rFonts w:ascii="Times New Roman" w:eastAsia="Times New Roman" w:hAnsi="Times New Roman" w:cs="Times New Roman"/>
          <w:i/>
          <w:sz w:val="27"/>
          <w:szCs w:val="27"/>
          <w:lang w:val="pt-BR"/>
        </w:rPr>
        <w:t>UBND tỉnh Lâm Đồng</w:t>
      </w:r>
      <w:r w:rsidR="008C2C33" w:rsidRPr="00B84C3D">
        <w:rPr>
          <w:rFonts w:ascii="Times New Roman" w:eastAsia="Times New Roman" w:hAnsi="Times New Roman" w:cs="Times New Roman"/>
          <w:i/>
          <w:sz w:val="27"/>
          <w:szCs w:val="27"/>
          <w:lang w:val="pt-BR"/>
        </w:rPr>
        <w:t>)</w:t>
      </w:r>
    </w:p>
    <w:p w14:paraId="5868B691" w14:textId="77777777" w:rsidR="00903CE3" w:rsidRPr="00B84C3D" w:rsidRDefault="00903CE3" w:rsidP="00B84C3D">
      <w:pPr>
        <w:spacing w:before="120" w:after="0" w:line="240" w:lineRule="auto"/>
        <w:jc w:val="center"/>
        <w:rPr>
          <w:rFonts w:ascii="Times New Roman" w:eastAsia="Times New Roman" w:hAnsi="Times New Roman" w:cs="Times New Roman"/>
          <w:i/>
          <w:sz w:val="27"/>
          <w:szCs w:val="27"/>
          <w:lang w:val="pt-BR"/>
        </w:rPr>
      </w:pPr>
    </w:p>
    <w:p w14:paraId="137FAFA8" w14:textId="77E909C0" w:rsidR="00760AAE" w:rsidRPr="00B84C3D" w:rsidRDefault="000E65EC" w:rsidP="00B84C3D">
      <w:pPr>
        <w:spacing w:before="120" w:after="0" w:line="240" w:lineRule="auto"/>
        <w:ind w:firstLine="567"/>
        <w:jc w:val="both"/>
        <w:rPr>
          <w:rStyle w:val="Strong"/>
          <w:rFonts w:ascii="Times New Roman" w:hAnsi="Times New Roman" w:cs="Times New Roman"/>
          <w:sz w:val="27"/>
          <w:szCs w:val="27"/>
          <w:lang w:val="pt-BR"/>
        </w:rPr>
      </w:pPr>
      <w:r w:rsidRPr="00B84C3D">
        <w:rPr>
          <w:rStyle w:val="Strong"/>
          <w:rFonts w:ascii="Times New Roman" w:hAnsi="Times New Roman" w:cs="Times New Roman"/>
          <w:sz w:val="27"/>
          <w:szCs w:val="27"/>
          <w:lang w:val="pt-BR"/>
        </w:rPr>
        <w:t xml:space="preserve">I. </w:t>
      </w:r>
      <w:r w:rsidR="00A84CE2" w:rsidRPr="00B84C3D">
        <w:rPr>
          <w:rStyle w:val="Strong"/>
          <w:rFonts w:ascii="Times New Roman" w:hAnsi="Times New Roman" w:cs="Times New Roman"/>
          <w:sz w:val="27"/>
          <w:szCs w:val="27"/>
          <w:lang w:val="pt-BR"/>
        </w:rPr>
        <w:t xml:space="preserve">Yêu </w:t>
      </w:r>
      <w:r w:rsidR="00887B16" w:rsidRPr="00B84C3D">
        <w:rPr>
          <w:rStyle w:val="Strong"/>
          <w:rFonts w:ascii="Times New Roman" w:hAnsi="Times New Roman" w:cs="Times New Roman"/>
          <w:sz w:val="27"/>
          <w:szCs w:val="27"/>
          <w:lang w:val="pt-BR"/>
        </w:rPr>
        <w:t>cầu sinh thái, điều kiện ngoại cảnh</w:t>
      </w:r>
      <w:r w:rsidRPr="00B84C3D">
        <w:rPr>
          <w:rStyle w:val="Strong"/>
          <w:rFonts w:ascii="Times New Roman" w:hAnsi="Times New Roman" w:cs="Times New Roman"/>
          <w:sz w:val="27"/>
          <w:szCs w:val="27"/>
          <w:lang w:val="pt-BR"/>
        </w:rPr>
        <w:t xml:space="preserve"> </w:t>
      </w:r>
      <w:bookmarkStart w:id="0" w:name="_GoBack"/>
      <w:bookmarkEnd w:id="0"/>
    </w:p>
    <w:p w14:paraId="24827229" w14:textId="77777777" w:rsidR="00887B16" w:rsidRPr="00B84C3D" w:rsidRDefault="000E65EC" w:rsidP="00B84C3D">
      <w:pPr>
        <w:spacing w:before="120" w:after="0" w:line="240" w:lineRule="auto"/>
        <w:ind w:firstLine="567"/>
        <w:jc w:val="both"/>
        <w:rPr>
          <w:rFonts w:ascii="Times New Roman" w:eastAsia="Times New Roman" w:hAnsi="Times New Roman" w:cs="Times New Roman"/>
          <w:b/>
          <w:sz w:val="27"/>
          <w:szCs w:val="27"/>
          <w:lang w:val="pt-BR"/>
        </w:rPr>
      </w:pPr>
      <w:r w:rsidRPr="00B84C3D">
        <w:rPr>
          <w:rStyle w:val="Strong"/>
          <w:rFonts w:ascii="Times New Roman" w:hAnsi="Times New Roman" w:cs="Times New Roman"/>
          <w:sz w:val="27"/>
          <w:szCs w:val="27"/>
          <w:lang w:val="pt-BR"/>
        </w:rPr>
        <w:t>1.</w:t>
      </w:r>
      <w:r w:rsidRPr="00B84C3D">
        <w:rPr>
          <w:rStyle w:val="Strong"/>
          <w:rFonts w:ascii="Times New Roman" w:hAnsi="Times New Roman" w:cs="Times New Roman"/>
          <w:b w:val="0"/>
          <w:sz w:val="27"/>
          <w:szCs w:val="27"/>
          <w:lang w:val="pt-BR"/>
        </w:rPr>
        <w:t xml:space="preserve"> </w:t>
      </w:r>
      <w:r w:rsidR="00142783" w:rsidRPr="00B84C3D">
        <w:rPr>
          <w:rFonts w:ascii="Times New Roman" w:eastAsia="Times New Roman" w:hAnsi="Times New Roman" w:cs="Times New Roman"/>
          <w:b/>
          <w:sz w:val="27"/>
          <w:szCs w:val="27"/>
          <w:lang w:val="pt-BR"/>
        </w:rPr>
        <w:t>Nhiệt độ</w:t>
      </w:r>
      <w:r w:rsidR="00887B16" w:rsidRPr="00B84C3D">
        <w:rPr>
          <w:rFonts w:ascii="Times New Roman" w:eastAsia="Times New Roman" w:hAnsi="Times New Roman" w:cs="Times New Roman"/>
          <w:b/>
          <w:sz w:val="27"/>
          <w:szCs w:val="27"/>
          <w:lang w:val="pt-BR"/>
        </w:rPr>
        <w:t>, ẩm độ và lượng mưa</w:t>
      </w:r>
    </w:p>
    <w:p w14:paraId="3B62563A" w14:textId="450B81CC" w:rsidR="002A4E4C" w:rsidRPr="00B84C3D" w:rsidRDefault="00C57FC8" w:rsidP="00B84C3D">
      <w:pPr>
        <w:spacing w:before="120" w:after="0" w:line="240" w:lineRule="auto"/>
        <w:ind w:firstLine="567"/>
        <w:jc w:val="both"/>
        <w:rPr>
          <w:rFonts w:ascii="Times New Roman" w:hAnsi="Times New Roman" w:cs="Times New Roman"/>
          <w:sz w:val="27"/>
          <w:szCs w:val="27"/>
          <w:lang w:val="pt-BR"/>
        </w:rPr>
      </w:pPr>
      <w:r w:rsidRPr="00B84C3D">
        <w:rPr>
          <w:rStyle w:val="Strong"/>
          <w:rFonts w:ascii="Times New Roman" w:hAnsi="Times New Roman" w:cs="Times New Roman"/>
          <w:b w:val="0"/>
          <w:spacing w:val="-6"/>
          <w:sz w:val="27"/>
          <w:szCs w:val="27"/>
          <w:lang w:val="pt-BR"/>
        </w:rPr>
        <w:t>- Nhiệt độ:</w:t>
      </w:r>
      <w:r w:rsidR="00464A8D" w:rsidRPr="00B84C3D">
        <w:rPr>
          <w:rFonts w:ascii="Times New Roman" w:hAnsi="Times New Roman" w:cs="Times New Roman"/>
          <w:sz w:val="27"/>
          <w:szCs w:val="27"/>
          <w:lang w:val="pt-BR"/>
        </w:rPr>
        <w:t xml:space="preserve"> </w:t>
      </w:r>
      <w:r w:rsidR="00464A8D" w:rsidRPr="00B84C3D">
        <w:rPr>
          <w:rStyle w:val="Strong"/>
          <w:rFonts w:ascii="Times New Roman" w:hAnsi="Times New Roman" w:cs="Times New Roman"/>
          <w:b w:val="0"/>
          <w:spacing w:val="-6"/>
          <w:sz w:val="27"/>
          <w:szCs w:val="27"/>
          <w:lang w:val="pt-BR"/>
        </w:rPr>
        <w:t>Nhiệt độ thích hợp từ 20–30°C; sinh trưởng ổn định 15–35°C; dưới 10°C cây phát triển chậm, dễ bị chết nếu dưới 5°C.</w:t>
      </w:r>
    </w:p>
    <w:p w14:paraId="4692C5EA" w14:textId="04B77BEE" w:rsidR="00D41B25" w:rsidRPr="00B84C3D" w:rsidRDefault="00C57FC8" w:rsidP="00B84C3D">
      <w:pPr>
        <w:spacing w:before="120" w:after="0" w:line="240" w:lineRule="auto"/>
        <w:ind w:firstLine="567"/>
        <w:jc w:val="both"/>
        <w:rPr>
          <w:rFonts w:ascii="Times New Roman" w:hAnsi="Times New Roman" w:cs="Times New Roman"/>
          <w:sz w:val="27"/>
          <w:szCs w:val="27"/>
          <w:lang w:val="pt-BR"/>
        </w:rPr>
      </w:pPr>
      <w:r w:rsidRPr="00B84C3D">
        <w:rPr>
          <w:rStyle w:val="Strong"/>
          <w:rFonts w:ascii="Times New Roman" w:hAnsi="Times New Roman" w:cs="Times New Roman"/>
          <w:b w:val="0"/>
          <w:sz w:val="27"/>
          <w:szCs w:val="27"/>
          <w:lang w:val="pt-BR"/>
        </w:rPr>
        <w:t xml:space="preserve">- </w:t>
      </w:r>
      <w:r w:rsidR="00B03278" w:rsidRPr="00B84C3D">
        <w:rPr>
          <w:rStyle w:val="Strong"/>
          <w:rFonts w:ascii="Times New Roman" w:hAnsi="Times New Roman" w:cs="Times New Roman"/>
          <w:b w:val="0"/>
          <w:sz w:val="27"/>
          <w:szCs w:val="27"/>
          <w:lang w:val="pt-BR"/>
        </w:rPr>
        <w:t>Ẩm độ</w:t>
      </w:r>
      <w:r w:rsidRPr="00B84C3D">
        <w:rPr>
          <w:rStyle w:val="Strong"/>
          <w:rFonts w:ascii="Times New Roman" w:hAnsi="Times New Roman" w:cs="Times New Roman"/>
          <w:b w:val="0"/>
          <w:sz w:val="27"/>
          <w:szCs w:val="27"/>
          <w:lang w:val="pt-BR"/>
        </w:rPr>
        <w:t>:</w:t>
      </w:r>
      <w:r w:rsidR="00313FAB" w:rsidRPr="00B84C3D">
        <w:rPr>
          <w:rStyle w:val="Strong"/>
          <w:rFonts w:ascii="Times New Roman" w:hAnsi="Times New Roman" w:cs="Times New Roman"/>
          <w:b w:val="0"/>
          <w:sz w:val="27"/>
          <w:szCs w:val="27"/>
          <w:lang w:val="pt-BR"/>
        </w:rPr>
        <w:t xml:space="preserve"> </w:t>
      </w:r>
      <w:r w:rsidR="00464A8D" w:rsidRPr="00B84C3D">
        <w:rPr>
          <w:rStyle w:val="Strong"/>
          <w:rFonts w:ascii="Times New Roman" w:hAnsi="Times New Roman" w:cs="Times New Roman"/>
          <w:b w:val="0"/>
          <w:sz w:val="27"/>
          <w:szCs w:val="27"/>
          <w:lang w:val="pt-BR"/>
        </w:rPr>
        <w:t>Ưa ẩm cao, độ ẩm không khí 70–80%; lượng mưa lý tưởng từ 1.500–2.500 mm/năm. Không chịu úng kéo dài, cần đất thoát nước tốt.</w:t>
      </w:r>
    </w:p>
    <w:p w14:paraId="641FA80A" w14:textId="4E0CB3A7" w:rsidR="0067209C" w:rsidRPr="00B84C3D" w:rsidRDefault="00774D85" w:rsidP="00B84C3D">
      <w:pPr>
        <w:shd w:val="clear" w:color="auto" w:fill="FFFFFF"/>
        <w:spacing w:before="120" w:after="0" w:line="240" w:lineRule="auto"/>
        <w:ind w:firstLine="567"/>
        <w:jc w:val="both"/>
        <w:rPr>
          <w:rStyle w:val="Strong"/>
          <w:rFonts w:ascii="Times New Roman" w:hAnsi="Times New Roman" w:cs="Times New Roman"/>
          <w:b w:val="0"/>
          <w:sz w:val="27"/>
          <w:szCs w:val="27"/>
          <w:lang w:val="pt-BR"/>
        </w:rPr>
      </w:pPr>
      <w:r w:rsidRPr="00B84C3D">
        <w:rPr>
          <w:rFonts w:ascii="Times New Roman" w:eastAsia="Times New Roman" w:hAnsi="Times New Roman" w:cs="Times New Roman"/>
          <w:b/>
          <w:sz w:val="27"/>
          <w:szCs w:val="27"/>
          <w:lang w:val="pt-BR"/>
        </w:rPr>
        <w:t xml:space="preserve">2. </w:t>
      </w:r>
      <w:r w:rsidR="00887B16" w:rsidRPr="00B84C3D">
        <w:rPr>
          <w:rFonts w:ascii="Times New Roman" w:eastAsia="Times New Roman" w:hAnsi="Times New Roman" w:cs="Times New Roman"/>
          <w:b/>
          <w:sz w:val="27"/>
          <w:szCs w:val="27"/>
          <w:lang w:val="pt-BR"/>
        </w:rPr>
        <w:t>Độ cao và gió</w:t>
      </w:r>
      <w:r w:rsidR="00A23CB1" w:rsidRPr="00B84C3D">
        <w:rPr>
          <w:rFonts w:ascii="Times New Roman" w:eastAsia="Times New Roman" w:hAnsi="Times New Roman" w:cs="Times New Roman"/>
          <w:b/>
          <w:sz w:val="27"/>
          <w:szCs w:val="27"/>
          <w:lang w:val="pt-BR"/>
        </w:rPr>
        <w:t>:</w:t>
      </w:r>
      <w:r w:rsidR="00464A8D" w:rsidRPr="00B84C3D">
        <w:rPr>
          <w:rFonts w:ascii="Times New Roman" w:hAnsi="Times New Roman" w:cs="Times New Roman"/>
          <w:sz w:val="27"/>
          <w:szCs w:val="27"/>
          <w:lang w:val="pt-BR"/>
        </w:rPr>
        <w:t xml:space="preserve"> </w:t>
      </w:r>
      <w:r w:rsidR="00464A8D" w:rsidRPr="00B84C3D">
        <w:rPr>
          <w:rFonts w:ascii="Times New Roman" w:eastAsia="Times New Roman" w:hAnsi="Times New Roman" w:cs="Times New Roman"/>
          <w:bCs/>
          <w:sz w:val="27"/>
          <w:szCs w:val="27"/>
          <w:lang w:val="pt-BR"/>
        </w:rPr>
        <w:t>Phù hợp trồng ở độ cao từ 500–1.200 m so với mực nước biển. Cây chịu gió nhẹ đến trung bình; tránh nơi gió mạnh thường xuyên để hạn chế mất nước và tổn thương thân, lá.</w:t>
      </w:r>
    </w:p>
    <w:p w14:paraId="2D7E6D29" w14:textId="50CE921D" w:rsidR="00D2781A" w:rsidRPr="00B84C3D" w:rsidRDefault="00774D85" w:rsidP="00B84C3D">
      <w:pPr>
        <w:shd w:val="clear" w:color="auto" w:fill="FFFFFF"/>
        <w:spacing w:before="120" w:after="0" w:line="240" w:lineRule="auto"/>
        <w:ind w:firstLine="567"/>
        <w:jc w:val="both"/>
        <w:rPr>
          <w:rFonts w:ascii="Times New Roman" w:hAnsi="Times New Roman" w:cs="Times New Roman"/>
          <w:b/>
          <w:sz w:val="27"/>
          <w:szCs w:val="27"/>
          <w:lang w:val="pt-BR"/>
        </w:rPr>
      </w:pPr>
      <w:r w:rsidRPr="00B84C3D">
        <w:rPr>
          <w:rFonts w:ascii="Times New Roman" w:eastAsia="Times New Roman" w:hAnsi="Times New Roman" w:cs="Times New Roman"/>
          <w:b/>
          <w:sz w:val="27"/>
          <w:szCs w:val="27"/>
          <w:lang w:val="pt-BR"/>
        </w:rPr>
        <w:t>3.</w:t>
      </w:r>
      <w:r w:rsidR="00887B16" w:rsidRPr="00B84C3D">
        <w:rPr>
          <w:rFonts w:ascii="Times New Roman" w:eastAsia="Times New Roman" w:hAnsi="Times New Roman" w:cs="Times New Roman"/>
          <w:b/>
          <w:sz w:val="27"/>
          <w:szCs w:val="27"/>
          <w:lang w:val="pt-BR"/>
        </w:rPr>
        <w:t xml:space="preserve"> Ánh sáng</w:t>
      </w:r>
      <w:r w:rsidR="00313FAB" w:rsidRPr="00B84C3D">
        <w:rPr>
          <w:rFonts w:ascii="Times New Roman" w:eastAsia="Times New Roman" w:hAnsi="Times New Roman" w:cs="Times New Roman"/>
          <w:b/>
          <w:sz w:val="27"/>
          <w:szCs w:val="27"/>
          <w:lang w:val="pt-BR"/>
        </w:rPr>
        <w:t xml:space="preserve">: </w:t>
      </w:r>
      <w:r w:rsidR="00464A8D" w:rsidRPr="00B84C3D">
        <w:rPr>
          <w:rFonts w:ascii="Times New Roman" w:eastAsia="Times New Roman" w:hAnsi="Times New Roman" w:cs="Times New Roman"/>
          <w:bCs/>
          <w:sz w:val="27"/>
          <w:szCs w:val="27"/>
          <w:lang w:val="pt-BR"/>
        </w:rPr>
        <w:t>Ưa ánh sáng khuếch tán 50–70%, thích hợp trồng dưới tán rừng thưa hoặc lưới che nắng. Tránh ánh nắng trực tiếp mạnh gây cháy lá, tuy nhiên cần đủ sáng để tích lũy dược chất.</w:t>
      </w:r>
    </w:p>
    <w:p w14:paraId="2534F0D3" w14:textId="428D5F6D" w:rsidR="00C16E56" w:rsidRPr="00B84C3D" w:rsidRDefault="00774D85" w:rsidP="00B84C3D">
      <w:pPr>
        <w:shd w:val="clear" w:color="auto" w:fill="FFFFFF"/>
        <w:spacing w:before="120" w:after="0" w:line="240" w:lineRule="auto"/>
        <w:ind w:firstLine="567"/>
        <w:jc w:val="both"/>
        <w:rPr>
          <w:rFonts w:ascii="Times New Roman" w:eastAsia="Times New Roman" w:hAnsi="Times New Roman" w:cs="Times New Roman"/>
          <w:sz w:val="27"/>
          <w:szCs w:val="27"/>
          <w:lang w:val="pt-BR"/>
        </w:rPr>
      </w:pPr>
      <w:r w:rsidRPr="00B84C3D">
        <w:rPr>
          <w:rFonts w:ascii="Times New Roman" w:eastAsia="Times New Roman" w:hAnsi="Times New Roman" w:cs="Times New Roman"/>
          <w:b/>
          <w:sz w:val="27"/>
          <w:szCs w:val="27"/>
          <w:lang w:val="pt-BR"/>
        </w:rPr>
        <w:t>4.</w:t>
      </w:r>
      <w:r w:rsidR="00142783" w:rsidRPr="00B84C3D">
        <w:rPr>
          <w:rFonts w:ascii="Times New Roman" w:eastAsia="Times New Roman" w:hAnsi="Times New Roman" w:cs="Times New Roman"/>
          <w:b/>
          <w:sz w:val="27"/>
          <w:szCs w:val="27"/>
          <w:lang w:val="pt-BR"/>
        </w:rPr>
        <w:t xml:space="preserve"> Đất đai</w:t>
      </w:r>
      <w:r w:rsidR="00A23CB1" w:rsidRPr="00B84C3D">
        <w:rPr>
          <w:rFonts w:ascii="Times New Roman" w:eastAsia="Times New Roman" w:hAnsi="Times New Roman" w:cs="Times New Roman"/>
          <w:b/>
          <w:sz w:val="27"/>
          <w:szCs w:val="27"/>
          <w:lang w:val="pt-BR"/>
        </w:rPr>
        <w:t>:</w:t>
      </w:r>
      <w:r w:rsidR="00A23CB1" w:rsidRPr="00B84C3D">
        <w:rPr>
          <w:rFonts w:ascii="Times New Roman" w:eastAsia="Times New Roman" w:hAnsi="Times New Roman" w:cs="Times New Roman"/>
          <w:sz w:val="27"/>
          <w:szCs w:val="27"/>
          <w:lang w:val="pt-BR"/>
        </w:rPr>
        <w:t xml:space="preserve"> </w:t>
      </w:r>
      <w:r w:rsidR="00464A8D" w:rsidRPr="00B84C3D">
        <w:rPr>
          <w:rFonts w:ascii="Times New Roman" w:eastAsia="Times New Roman" w:hAnsi="Times New Roman" w:cs="Times New Roman"/>
          <w:sz w:val="27"/>
          <w:szCs w:val="27"/>
          <w:lang w:val="pt-BR"/>
        </w:rPr>
        <w:t>Cây phát triển tốt trên đất đỏ bazan, đất thịt nhẹ, cát pha, tơi xốp, giàu mùn. Độ pH từ 5,5–6,5, thoát nước tốt. Nếu đất chua cần cải tạo bằng vôi bột từ 300–500 kg/ha trước khi trồng.</w:t>
      </w:r>
    </w:p>
    <w:p w14:paraId="627FD381" w14:textId="422804E2" w:rsidR="00B21416" w:rsidRPr="00B84C3D" w:rsidRDefault="00774D85" w:rsidP="00B84C3D">
      <w:pPr>
        <w:shd w:val="clear" w:color="auto" w:fill="FFFFFF"/>
        <w:spacing w:before="120" w:after="0" w:line="240" w:lineRule="auto"/>
        <w:ind w:firstLine="567"/>
        <w:jc w:val="both"/>
        <w:rPr>
          <w:rFonts w:ascii="Times New Roman" w:eastAsia="Times New Roman" w:hAnsi="Times New Roman" w:cs="Times New Roman"/>
          <w:b/>
          <w:sz w:val="27"/>
          <w:szCs w:val="27"/>
          <w:lang w:val="pt-BR"/>
        </w:rPr>
      </w:pPr>
      <w:r w:rsidRPr="00B84C3D">
        <w:rPr>
          <w:rFonts w:ascii="Times New Roman" w:eastAsia="Times New Roman" w:hAnsi="Times New Roman" w:cs="Times New Roman"/>
          <w:b/>
          <w:sz w:val="27"/>
          <w:szCs w:val="27"/>
          <w:lang w:val="pt-BR"/>
        </w:rPr>
        <w:t>II</w:t>
      </w:r>
      <w:r w:rsidR="00CC3F60" w:rsidRPr="00B84C3D">
        <w:rPr>
          <w:rFonts w:ascii="Times New Roman" w:eastAsia="Times New Roman" w:hAnsi="Times New Roman" w:cs="Times New Roman"/>
          <w:b/>
          <w:sz w:val="27"/>
          <w:szCs w:val="27"/>
          <w:lang w:val="pt-BR"/>
        </w:rPr>
        <w:t xml:space="preserve">. </w:t>
      </w:r>
      <w:r w:rsidR="00B21416" w:rsidRPr="00B84C3D">
        <w:rPr>
          <w:rFonts w:ascii="Times New Roman" w:eastAsia="Times New Roman" w:hAnsi="Times New Roman" w:cs="Times New Roman"/>
          <w:b/>
          <w:sz w:val="27"/>
          <w:szCs w:val="27"/>
          <w:lang w:val="pt-BR"/>
        </w:rPr>
        <w:t>Kỹ thuật trồng và chăm sóc</w:t>
      </w:r>
    </w:p>
    <w:p w14:paraId="5CE1D51A" w14:textId="77777777" w:rsidR="00B21416" w:rsidRPr="00B84C3D" w:rsidRDefault="00B21416" w:rsidP="00B84C3D">
      <w:pPr>
        <w:spacing w:before="120" w:after="0" w:line="240" w:lineRule="auto"/>
        <w:ind w:firstLine="567"/>
        <w:jc w:val="both"/>
        <w:rPr>
          <w:rFonts w:ascii="Times New Roman" w:hAnsi="Times New Roman" w:cs="Times New Roman"/>
          <w:b/>
          <w:bCs/>
          <w:sz w:val="27"/>
          <w:szCs w:val="27"/>
          <w:lang w:val="pt-BR"/>
        </w:rPr>
      </w:pPr>
      <w:r w:rsidRPr="00B84C3D">
        <w:rPr>
          <w:rFonts w:ascii="Times New Roman" w:hAnsi="Times New Roman" w:cs="Times New Roman"/>
          <w:b/>
          <w:bCs/>
          <w:sz w:val="27"/>
          <w:szCs w:val="27"/>
          <w:lang w:val="pt-BR"/>
        </w:rPr>
        <w:t>1. Giống và tiêu chuẩn cây giống</w:t>
      </w:r>
    </w:p>
    <w:p w14:paraId="5EB92D18" w14:textId="12696DDF" w:rsidR="00B21416" w:rsidRPr="00B84C3D" w:rsidRDefault="00B21416" w:rsidP="00B84C3D">
      <w:pPr>
        <w:spacing w:before="120" w:after="0" w:line="240" w:lineRule="auto"/>
        <w:ind w:firstLine="567"/>
        <w:jc w:val="both"/>
        <w:rPr>
          <w:rFonts w:ascii="Times New Roman" w:hAnsi="Times New Roman" w:cs="Times New Roman"/>
          <w:b/>
          <w:sz w:val="27"/>
          <w:szCs w:val="27"/>
          <w:lang w:val="pt-BR"/>
        </w:rPr>
      </w:pPr>
      <w:r w:rsidRPr="00B84C3D">
        <w:rPr>
          <w:rStyle w:val="Strong"/>
          <w:rFonts w:ascii="Times New Roman" w:hAnsi="Times New Roman" w:cs="Times New Roman"/>
          <w:b w:val="0"/>
          <w:sz w:val="27"/>
          <w:szCs w:val="27"/>
          <w:lang w:val="pt-BR"/>
        </w:rPr>
        <w:t>1.1. Giống:</w:t>
      </w:r>
      <w:r w:rsidR="00464A8D" w:rsidRPr="00B84C3D">
        <w:rPr>
          <w:rStyle w:val="Strong"/>
          <w:rFonts w:ascii="Times New Roman" w:hAnsi="Times New Roman" w:cs="Times New Roman"/>
          <w:b w:val="0"/>
          <w:sz w:val="27"/>
          <w:szCs w:val="27"/>
          <w:lang w:val="pt-BR"/>
        </w:rPr>
        <w:t xml:space="preserve"> Chọn giống</w:t>
      </w:r>
      <w:r w:rsidRPr="00B84C3D">
        <w:rPr>
          <w:rStyle w:val="Strong"/>
          <w:rFonts w:ascii="Times New Roman" w:hAnsi="Times New Roman" w:cs="Times New Roman"/>
          <w:b w:val="0"/>
          <w:sz w:val="27"/>
          <w:szCs w:val="27"/>
          <w:lang w:val="pt-BR"/>
        </w:rPr>
        <w:t xml:space="preserve"> </w:t>
      </w:r>
      <w:r w:rsidR="00464A8D" w:rsidRPr="00B84C3D">
        <w:rPr>
          <w:rStyle w:val="Strong"/>
          <w:rFonts w:ascii="Times New Roman" w:hAnsi="Times New Roman" w:cs="Times New Roman"/>
          <w:b w:val="0"/>
          <w:sz w:val="27"/>
          <w:szCs w:val="27"/>
          <w:lang w:val="pt-BR"/>
        </w:rPr>
        <w:t xml:space="preserve">chè dây đặc sản bản địa vùng Tây Nguyên, Cao Bằng, có lá xanh đậm, phấn trắng, hàm lượng flavonoid cao. </w:t>
      </w:r>
    </w:p>
    <w:p w14:paraId="73FDE0C4" w14:textId="77777777" w:rsidR="0067334C" w:rsidRPr="00B84C3D" w:rsidRDefault="00B21416" w:rsidP="00B84C3D">
      <w:pPr>
        <w:spacing w:before="120" w:after="0" w:line="240" w:lineRule="auto"/>
        <w:ind w:firstLine="567"/>
        <w:jc w:val="both"/>
        <w:rPr>
          <w:rFonts w:ascii="Times New Roman" w:hAnsi="Times New Roman" w:cs="Times New Roman"/>
          <w:b/>
          <w:sz w:val="27"/>
          <w:szCs w:val="27"/>
          <w:lang w:val="pt-BR"/>
        </w:rPr>
      </w:pPr>
      <w:r w:rsidRPr="00B84C3D">
        <w:rPr>
          <w:rStyle w:val="Strong"/>
          <w:rFonts w:ascii="Times New Roman" w:hAnsi="Times New Roman" w:cs="Times New Roman"/>
          <w:b w:val="0"/>
          <w:sz w:val="27"/>
          <w:szCs w:val="27"/>
          <w:lang w:val="pt-BR"/>
        </w:rPr>
        <w:t xml:space="preserve">1.2. Tiêu chuẩn </w:t>
      </w:r>
      <w:r w:rsidR="00ED5651" w:rsidRPr="00B84C3D">
        <w:rPr>
          <w:rStyle w:val="Strong"/>
          <w:rFonts w:ascii="Times New Roman" w:hAnsi="Times New Roman" w:cs="Times New Roman"/>
          <w:b w:val="0"/>
          <w:sz w:val="27"/>
          <w:szCs w:val="27"/>
          <w:lang w:val="pt-BR"/>
        </w:rPr>
        <w:t>cây</w:t>
      </w:r>
      <w:r w:rsidRPr="00B84C3D">
        <w:rPr>
          <w:rStyle w:val="Strong"/>
          <w:rFonts w:ascii="Times New Roman" w:hAnsi="Times New Roman" w:cs="Times New Roman"/>
          <w:b w:val="0"/>
          <w:sz w:val="27"/>
          <w:szCs w:val="27"/>
          <w:lang w:val="pt-BR"/>
        </w:rPr>
        <w:t xml:space="preserve"> giống</w:t>
      </w:r>
      <w:r w:rsidR="00464A8D" w:rsidRPr="00B84C3D">
        <w:rPr>
          <w:rStyle w:val="Strong"/>
          <w:rFonts w:ascii="Times New Roman" w:hAnsi="Times New Roman" w:cs="Times New Roman"/>
          <w:b w:val="0"/>
          <w:sz w:val="27"/>
          <w:szCs w:val="27"/>
          <w:lang w:val="pt-BR"/>
        </w:rPr>
        <w:t xml:space="preserve">: </w:t>
      </w:r>
      <w:r w:rsidR="00464A8D" w:rsidRPr="00B84C3D">
        <w:rPr>
          <w:rStyle w:val="Strong"/>
          <w:rFonts w:ascii="Times New Roman" w:hAnsi="Times New Roman" w:cs="Times New Roman"/>
          <w:b w:val="0"/>
          <w:color w:val="000000" w:themeColor="text1"/>
          <w:sz w:val="27"/>
          <w:szCs w:val="27"/>
          <w:lang w:val="pt-BR"/>
        </w:rPr>
        <w:t>Hom giống khỏe, không sâu bệnh, đã xử lý Trichoderma (5–10 g/lít) trước khi trồng. Tỷ lệ sống sau trồng trên 90%.</w:t>
      </w:r>
      <w:r w:rsidR="0005254A" w:rsidRPr="00B84C3D">
        <w:rPr>
          <w:rStyle w:val="Strong"/>
          <w:rFonts w:ascii="Times New Roman" w:hAnsi="Times New Roman" w:cs="Times New Roman"/>
          <w:b w:val="0"/>
          <w:color w:val="000000" w:themeColor="text1"/>
          <w:sz w:val="27"/>
          <w:szCs w:val="27"/>
          <w:lang w:val="pt-BR"/>
        </w:rPr>
        <w:t xml:space="preserve"> </w:t>
      </w:r>
      <w:r w:rsidR="0067334C" w:rsidRPr="00B84C3D">
        <w:rPr>
          <w:rStyle w:val="Strong"/>
          <w:rFonts w:ascii="Times New Roman" w:hAnsi="Times New Roman" w:cs="Times New Roman"/>
          <w:b w:val="0"/>
          <w:sz w:val="27"/>
          <w:szCs w:val="27"/>
          <w:lang w:val="pt-BR"/>
        </w:rPr>
        <w:t>Giống nhân giống bằng hom thân bánh tẻ dài 20–30 cm, có 2–3 đốt khỏe mạnh.</w:t>
      </w:r>
    </w:p>
    <w:p w14:paraId="5B1A61BC" w14:textId="6DA4A5ED" w:rsidR="00B21416" w:rsidRPr="00B84C3D" w:rsidRDefault="00B21416" w:rsidP="00B84C3D">
      <w:pPr>
        <w:spacing w:before="120" w:after="0" w:line="240" w:lineRule="auto"/>
        <w:ind w:firstLine="567"/>
        <w:jc w:val="both"/>
        <w:rPr>
          <w:rFonts w:ascii="Times New Roman" w:eastAsia="Times New Roman" w:hAnsi="Times New Roman" w:cs="Times New Roman"/>
          <w:b/>
          <w:sz w:val="27"/>
          <w:szCs w:val="27"/>
          <w:lang w:val="pt-BR"/>
        </w:rPr>
      </w:pPr>
      <w:r w:rsidRPr="00B84C3D">
        <w:rPr>
          <w:rFonts w:ascii="Times New Roman" w:eastAsia="Times New Roman" w:hAnsi="Times New Roman" w:cs="Times New Roman"/>
          <w:b/>
          <w:sz w:val="27"/>
          <w:szCs w:val="27"/>
          <w:lang w:val="pt-BR"/>
        </w:rPr>
        <w:t>2. Kỹ thuật trồng và chăm sóc</w:t>
      </w:r>
    </w:p>
    <w:p w14:paraId="1E24580B" w14:textId="5A8DA285" w:rsidR="005A49ED" w:rsidRPr="00B84C3D" w:rsidRDefault="00B21416" w:rsidP="00B84C3D">
      <w:pPr>
        <w:spacing w:before="120" w:after="0" w:line="240" w:lineRule="auto"/>
        <w:ind w:firstLine="567"/>
        <w:jc w:val="both"/>
        <w:rPr>
          <w:rFonts w:ascii="Times New Roman" w:eastAsia="Times New Roman" w:hAnsi="Times New Roman" w:cs="Times New Roman"/>
          <w:sz w:val="27"/>
          <w:szCs w:val="27"/>
          <w:lang w:val="pt-BR"/>
        </w:rPr>
      </w:pPr>
      <w:r w:rsidRPr="00B84C3D">
        <w:rPr>
          <w:rFonts w:ascii="Times New Roman" w:eastAsia="Times New Roman" w:hAnsi="Times New Roman" w:cs="Times New Roman"/>
          <w:sz w:val="27"/>
          <w:szCs w:val="27"/>
          <w:lang w:val="pt-BR"/>
        </w:rPr>
        <w:t xml:space="preserve">2.1. Thời vụ trồng: </w:t>
      </w:r>
      <w:r w:rsidR="00464A8D" w:rsidRPr="00B84C3D">
        <w:rPr>
          <w:rFonts w:ascii="Times New Roman" w:eastAsia="Times New Roman" w:hAnsi="Times New Roman" w:cs="Times New Roman"/>
          <w:sz w:val="27"/>
          <w:szCs w:val="27"/>
          <w:lang w:val="pt-BR"/>
        </w:rPr>
        <w:t>Trồng vào tháng 3–4 (xuân) hoặc tháng 5–6 (đầu mùa mưa). Tránh trồng khi thời tiết rét hoặc mưa kéo dài.</w:t>
      </w:r>
    </w:p>
    <w:p w14:paraId="3AB881DA" w14:textId="1D789ED1" w:rsidR="00B21416" w:rsidRPr="00B84C3D" w:rsidRDefault="00B21416" w:rsidP="00B84C3D">
      <w:pPr>
        <w:spacing w:before="120" w:after="0" w:line="240" w:lineRule="auto"/>
        <w:ind w:firstLine="567"/>
        <w:jc w:val="both"/>
        <w:rPr>
          <w:rStyle w:val="Strong"/>
          <w:rFonts w:ascii="Times New Roman" w:hAnsi="Times New Roman" w:cs="Times New Roman"/>
          <w:b w:val="0"/>
          <w:sz w:val="27"/>
          <w:szCs w:val="27"/>
          <w:lang w:val="pt-BR"/>
        </w:rPr>
      </w:pPr>
      <w:r w:rsidRPr="00B84C3D">
        <w:rPr>
          <w:rFonts w:ascii="Times New Roman" w:eastAsia="Times New Roman" w:hAnsi="Times New Roman" w:cs="Times New Roman"/>
          <w:sz w:val="27"/>
          <w:szCs w:val="27"/>
          <w:lang w:val="pt-BR"/>
        </w:rPr>
        <w:t>2.2.</w:t>
      </w:r>
      <w:r w:rsidRPr="00B84C3D">
        <w:rPr>
          <w:rStyle w:val="Strong"/>
          <w:rFonts w:ascii="Times New Roman" w:hAnsi="Times New Roman" w:cs="Times New Roman"/>
          <w:sz w:val="27"/>
          <w:szCs w:val="27"/>
          <w:lang w:val="pt-BR"/>
        </w:rPr>
        <w:t xml:space="preserve"> </w:t>
      </w:r>
      <w:r w:rsidRPr="00B84C3D">
        <w:rPr>
          <w:rStyle w:val="Strong"/>
          <w:rFonts w:ascii="Times New Roman" w:hAnsi="Times New Roman" w:cs="Times New Roman"/>
          <w:b w:val="0"/>
          <w:sz w:val="27"/>
          <w:szCs w:val="27"/>
          <w:lang w:val="pt-BR"/>
        </w:rPr>
        <w:t>Mật độ trồng</w:t>
      </w:r>
      <w:r w:rsidR="00A30A0B" w:rsidRPr="00B84C3D">
        <w:rPr>
          <w:rStyle w:val="Strong"/>
          <w:rFonts w:ascii="Times New Roman" w:hAnsi="Times New Roman" w:cs="Times New Roman"/>
          <w:b w:val="0"/>
          <w:sz w:val="27"/>
          <w:szCs w:val="27"/>
          <w:lang w:val="pt-BR"/>
        </w:rPr>
        <w:t>:</w:t>
      </w:r>
    </w:p>
    <w:p w14:paraId="5FDF1D3B" w14:textId="5E47151C" w:rsidR="006C09D3" w:rsidRPr="00B84C3D" w:rsidRDefault="006C09D3" w:rsidP="00B84C3D">
      <w:pPr>
        <w:spacing w:before="120" w:after="0" w:line="240" w:lineRule="auto"/>
        <w:ind w:firstLine="567"/>
        <w:jc w:val="both"/>
        <w:rPr>
          <w:rStyle w:val="Strong"/>
          <w:rFonts w:ascii="Times New Roman" w:hAnsi="Times New Roman" w:cs="Times New Roman"/>
          <w:b w:val="0"/>
          <w:i/>
          <w:iCs/>
          <w:color w:val="000000" w:themeColor="text1"/>
          <w:sz w:val="27"/>
          <w:szCs w:val="27"/>
          <w:lang w:val="pt-BR"/>
        </w:rPr>
      </w:pPr>
      <w:r w:rsidRPr="00B84C3D">
        <w:rPr>
          <w:rStyle w:val="Strong"/>
          <w:rFonts w:ascii="Times New Roman" w:hAnsi="Times New Roman" w:cs="Times New Roman"/>
          <w:b w:val="0"/>
          <w:i/>
          <w:iCs/>
          <w:color w:val="000000" w:themeColor="text1"/>
          <w:sz w:val="27"/>
          <w:szCs w:val="27"/>
          <w:lang w:val="pt-BR"/>
        </w:rPr>
        <w:t>- Trồng thâm canh:</w:t>
      </w:r>
      <w:r w:rsidR="00464A8D" w:rsidRPr="00B84C3D">
        <w:rPr>
          <w:rFonts w:ascii="Times New Roman" w:hAnsi="Times New Roman" w:cs="Times New Roman"/>
          <w:color w:val="000000" w:themeColor="text1"/>
          <w:sz w:val="27"/>
          <w:szCs w:val="27"/>
          <w:lang w:val="pt-BR"/>
        </w:rPr>
        <w:t xml:space="preserve"> </w:t>
      </w:r>
      <w:r w:rsidR="000A4665" w:rsidRPr="00B84C3D">
        <w:rPr>
          <w:rStyle w:val="Strong"/>
          <w:rFonts w:ascii="Times New Roman" w:hAnsi="Times New Roman" w:cs="Times New Roman"/>
          <w:b w:val="0"/>
          <w:color w:val="000000" w:themeColor="text1"/>
          <w:sz w:val="27"/>
          <w:szCs w:val="27"/>
          <w:lang w:val="pt-BR"/>
        </w:rPr>
        <w:t xml:space="preserve">6.667 </w:t>
      </w:r>
      <w:r w:rsidR="00464A8D" w:rsidRPr="00B84C3D">
        <w:rPr>
          <w:rStyle w:val="Strong"/>
          <w:rFonts w:ascii="Times New Roman" w:hAnsi="Times New Roman" w:cs="Times New Roman"/>
          <w:b w:val="0"/>
          <w:color w:val="000000" w:themeColor="text1"/>
          <w:sz w:val="27"/>
          <w:szCs w:val="27"/>
          <w:lang w:val="pt-BR"/>
        </w:rPr>
        <w:t xml:space="preserve">cây/ha. </w:t>
      </w:r>
      <w:r w:rsidR="000A4665" w:rsidRPr="00B84C3D">
        <w:rPr>
          <w:rStyle w:val="Strong"/>
          <w:rFonts w:ascii="Times New Roman" w:hAnsi="Times New Roman" w:cs="Times New Roman"/>
          <w:b w:val="0"/>
          <w:color w:val="000000" w:themeColor="text1"/>
          <w:sz w:val="27"/>
          <w:szCs w:val="27"/>
          <w:lang w:val="pt-BR"/>
        </w:rPr>
        <w:t>với khoảng cách 1,0 x 1,5 m</w:t>
      </w:r>
      <w:r w:rsidR="00464A8D" w:rsidRPr="00B84C3D">
        <w:rPr>
          <w:rStyle w:val="Strong"/>
          <w:rFonts w:ascii="Times New Roman" w:hAnsi="Times New Roman" w:cs="Times New Roman"/>
          <w:b w:val="0"/>
          <w:color w:val="000000" w:themeColor="text1"/>
          <w:sz w:val="27"/>
          <w:szCs w:val="27"/>
          <w:lang w:val="pt-BR"/>
        </w:rPr>
        <w:t>. Cách trồng: Đặt hom nghiêng, lấp kín 2 đốt, nén nhẹ và giữ ẩm bằng rơm phủ hoặc lớp mùn mỏng.</w:t>
      </w:r>
      <w:r w:rsidR="003C5A68" w:rsidRPr="00B84C3D">
        <w:rPr>
          <w:rStyle w:val="Strong"/>
          <w:rFonts w:ascii="Times New Roman" w:hAnsi="Times New Roman" w:cs="Times New Roman"/>
          <w:b w:val="0"/>
          <w:color w:val="000000" w:themeColor="text1"/>
          <w:sz w:val="27"/>
          <w:szCs w:val="27"/>
          <w:lang w:val="pt-BR"/>
        </w:rPr>
        <w:t xml:space="preserve"> </w:t>
      </w:r>
    </w:p>
    <w:p w14:paraId="2CB2EE36" w14:textId="77A64A50" w:rsidR="006C09D3" w:rsidRPr="00B84C3D" w:rsidRDefault="006C09D3" w:rsidP="00B84C3D">
      <w:pPr>
        <w:spacing w:before="120" w:after="0" w:line="240" w:lineRule="auto"/>
        <w:ind w:firstLine="567"/>
        <w:jc w:val="both"/>
        <w:rPr>
          <w:rStyle w:val="Strong"/>
          <w:rFonts w:ascii="Times New Roman" w:hAnsi="Times New Roman" w:cs="Times New Roman"/>
          <w:i/>
          <w:iCs/>
          <w:sz w:val="27"/>
          <w:szCs w:val="27"/>
          <w:lang w:val="pt-BR"/>
        </w:rPr>
      </w:pPr>
      <w:r w:rsidRPr="00B84C3D">
        <w:rPr>
          <w:rStyle w:val="Strong"/>
          <w:rFonts w:ascii="Times New Roman" w:hAnsi="Times New Roman" w:cs="Times New Roman"/>
          <w:b w:val="0"/>
          <w:i/>
          <w:iCs/>
          <w:color w:val="000000" w:themeColor="text1"/>
          <w:sz w:val="27"/>
          <w:szCs w:val="27"/>
          <w:lang w:val="pt-BR"/>
        </w:rPr>
        <w:t xml:space="preserve">- Trồng xen: </w:t>
      </w:r>
      <w:r w:rsidR="005805F7" w:rsidRPr="00B84C3D">
        <w:rPr>
          <w:rStyle w:val="Strong"/>
          <w:rFonts w:ascii="Times New Roman" w:hAnsi="Times New Roman" w:cs="Times New Roman"/>
          <w:b w:val="0"/>
          <w:color w:val="000000" w:themeColor="text1"/>
          <w:sz w:val="27"/>
          <w:szCs w:val="27"/>
          <w:lang w:val="pt-BR"/>
        </w:rPr>
        <w:t xml:space="preserve">Có thể trồng dưới tán cây công nghiệp như cà phê, hồ tiêu hoặc rừng thưa để tận dụng bóng râm và hỗ trợ leo bám. Mật độ </w:t>
      </w:r>
      <w:r w:rsidR="000A4665" w:rsidRPr="00B84C3D">
        <w:rPr>
          <w:rStyle w:val="Strong"/>
          <w:rFonts w:ascii="Times New Roman" w:hAnsi="Times New Roman" w:cs="Times New Roman"/>
          <w:b w:val="0"/>
          <w:color w:val="000000" w:themeColor="text1"/>
          <w:sz w:val="27"/>
          <w:szCs w:val="27"/>
          <w:lang w:val="pt-BR"/>
        </w:rPr>
        <w:t xml:space="preserve">500-1.000 </w:t>
      </w:r>
      <w:r w:rsidR="005805F7" w:rsidRPr="00B84C3D">
        <w:rPr>
          <w:rStyle w:val="Strong"/>
          <w:rFonts w:ascii="Times New Roman" w:hAnsi="Times New Roman" w:cs="Times New Roman"/>
          <w:b w:val="0"/>
          <w:color w:val="000000" w:themeColor="text1"/>
          <w:sz w:val="27"/>
          <w:szCs w:val="27"/>
          <w:lang w:val="pt-BR"/>
        </w:rPr>
        <w:t xml:space="preserve">cây/ha, khoảng cách </w:t>
      </w:r>
      <w:r w:rsidR="000A4665" w:rsidRPr="00B84C3D">
        <w:rPr>
          <w:rStyle w:val="Strong"/>
          <w:rFonts w:ascii="Times New Roman" w:hAnsi="Times New Roman" w:cs="Times New Roman"/>
          <w:b w:val="0"/>
          <w:color w:val="000000" w:themeColor="text1"/>
          <w:sz w:val="27"/>
          <w:szCs w:val="27"/>
          <w:lang w:val="pt-BR"/>
        </w:rPr>
        <w:t>3-5</w:t>
      </w:r>
      <w:r w:rsidR="005805F7" w:rsidRPr="00B84C3D">
        <w:rPr>
          <w:rStyle w:val="Strong"/>
          <w:rFonts w:ascii="Times New Roman" w:hAnsi="Times New Roman" w:cs="Times New Roman"/>
          <w:b w:val="0"/>
          <w:color w:val="000000" w:themeColor="text1"/>
          <w:sz w:val="27"/>
          <w:szCs w:val="27"/>
          <w:lang w:val="pt-BR"/>
        </w:rPr>
        <w:t xml:space="preserve"> m giữa các cây</w:t>
      </w:r>
      <w:r w:rsidR="00D36D2D" w:rsidRPr="00B84C3D">
        <w:rPr>
          <w:rStyle w:val="Strong"/>
          <w:rFonts w:ascii="Times New Roman" w:hAnsi="Times New Roman" w:cs="Times New Roman"/>
          <w:b w:val="0"/>
          <w:color w:val="000000" w:themeColor="text1"/>
          <w:sz w:val="27"/>
          <w:szCs w:val="27"/>
          <w:lang w:val="pt-BR"/>
        </w:rPr>
        <w:t xml:space="preserve"> hoặc ven hàng rào</w:t>
      </w:r>
      <w:r w:rsidR="005805F7" w:rsidRPr="00B84C3D">
        <w:rPr>
          <w:rStyle w:val="Strong"/>
          <w:rFonts w:ascii="Times New Roman" w:hAnsi="Times New Roman" w:cs="Times New Roman"/>
          <w:b w:val="0"/>
          <w:color w:val="000000" w:themeColor="text1"/>
          <w:sz w:val="27"/>
          <w:szCs w:val="27"/>
          <w:lang w:val="pt-BR"/>
        </w:rPr>
        <w:t xml:space="preserve">, tùy thuộc vào khoảng trống dưới tán cây </w:t>
      </w:r>
      <w:r w:rsidR="005805F7" w:rsidRPr="00B84C3D">
        <w:rPr>
          <w:rStyle w:val="Strong"/>
          <w:rFonts w:ascii="Times New Roman" w:hAnsi="Times New Roman" w:cs="Times New Roman"/>
          <w:b w:val="0"/>
          <w:sz w:val="27"/>
          <w:szCs w:val="27"/>
          <w:lang w:val="pt-BR"/>
        </w:rPr>
        <w:t>trồng chính.</w:t>
      </w:r>
    </w:p>
    <w:p w14:paraId="5278BB4E" w14:textId="35B9ADE7" w:rsidR="00CC3F60" w:rsidRPr="00B84C3D" w:rsidRDefault="00B21416" w:rsidP="00B84C3D">
      <w:pPr>
        <w:shd w:val="clear" w:color="auto" w:fill="FFFFFF"/>
        <w:spacing w:before="120" w:after="0" w:line="240" w:lineRule="auto"/>
        <w:ind w:firstLine="567"/>
        <w:jc w:val="both"/>
        <w:rPr>
          <w:rFonts w:ascii="Times New Roman" w:hAnsi="Times New Roman" w:cs="Times New Roman"/>
          <w:sz w:val="27"/>
          <w:szCs w:val="27"/>
          <w:lang w:val="pt-BR"/>
        </w:rPr>
      </w:pPr>
      <w:r w:rsidRPr="00B84C3D">
        <w:rPr>
          <w:rFonts w:ascii="Times New Roman" w:eastAsia="Times New Roman" w:hAnsi="Times New Roman" w:cs="Times New Roman"/>
          <w:sz w:val="27"/>
          <w:szCs w:val="27"/>
          <w:lang w:val="pt-BR"/>
        </w:rPr>
        <w:lastRenderedPageBreak/>
        <w:t xml:space="preserve">2.3. </w:t>
      </w:r>
      <w:r w:rsidR="00986991" w:rsidRPr="00B84C3D">
        <w:rPr>
          <w:rFonts w:ascii="Times New Roman" w:eastAsia="Times New Roman" w:hAnsi="Times New Roman" w:cs="Times New Roman"/>
          <w:sz w:val="27"/>
          <w:szCs w:val="27"/>
          <w:lang w:val="pt-BR"/>
        </w:rPr>
        <w:t>Chuẩn bị đất</w:t>
      </w:r>
      <w:r w:rsidR="00464A8D" w:rsidRPr="00B84C3D">
        <w:rPr>
          <w:rFonts w:ascii="Times New Roman" w:eastAsia="Times New Roman" w:hAnsi="Times New Roman" w:cs="Times New Roman"/>
          <w:sz w:val="27"/>
          <w:szCs w:val="27"/>
          <w:lang w:val="pt-BR"/>
        </w:rPr>
        <w:t>: Cày sâu 20–30 cm, bừa kỹ, phơi ải 7–10 ngày. Lên luống cao 15–20 cm, rộng 1–1,2 m, có rãnh thoát nước. Bón lót vôi bột 300–500 kg/ha, dọn sạch cỏ dại.</w:t>
      </w:r>
    </w:p>
    <w:p w14:paraId="1CE7F71C" w14:textId="2BC78CBC" w:rsidR="00B21416" w:rsidRPr="00B84C3D" w:rsidRDefault="00B21416" w:rsidP="00B84C3D">
      <w:pPr>
        <w:spacing w:before="120" w:after="0" w:line="240" w:lineRule="auto"/>
        <w:ind w:firstLine="567"/>
        <w:jc w:val="both"/>
        <w:rPr>
          <w:rFonts w:ascii="Times New Roman" w:hAnsi="Times New Roman" w:cs="Times New Roman"/>
          <w:sz w:val="27"/>
          <w:szCs w:val="27"/>
          <w:lang w:val="fi-FI"/>
        </w:rPr>
      </w:pPr>
      <w:r w:rsidRPr="00B84C3D">
        <w:rPr>
          <w:rFonts w:ascii="Times New Roman" w:eastAsia="Times New Roman" w:hAnsi="Times New Roman" w:cs="Times New Roman"/>
          <w:sz w:val="27"/>
          <w:szCs w:val="27"/>
          <w:lang w:val="pt-BR"/>
        </w:rPr>
        <w:t xml:space="preserve">2.4. </w:t>
      </w:r>
      <w:r w:rsidRPr="00B84C3D">
        <w:rPr>
          <w:rFonts w:ascii="Times New Roman" w:hAnsi="Times New Roman" w:cs="Times New Roman"/>
          <w:sz w:val="27"/>
          <w:szCs w:val="27"/>
          <w:lang w:val="fi-FI"/>
        </w:rPr>
        <w:t>Kỹ thuật trồng</w:t>
      </w:r>
      <w:r w:rsidR="00A30A0B" w:rsidRPr="00B84C3D">
        <w:rPr>
          <w:rFonts w:ascii="Times New Roman" w:hAnsi="Times New Roman" w:cs="Times New Roman"/>
          <w:sz w:val="27"/>
          <w:szCs w:val="27"/>
          <w:lang w:val="fi-FI"/>
        </w:rPr>
        <w:t>:</w:t>
      </w:r>
      <w:r w:rsidR="00AD4D09" w:rsidRPr="00B84C3D">
        <w:rPr>
          <w:rFonts w:ascii="Times New Roman" w:hAnsi="Times New Roman" w:cs="Times New Roman"/>
          <w:sz w:val="27"/>
          <w:szCs w:val="27"/>
          <w:lang w:val="pt-BR"/>
        </w:rPr>
        <w:t xml:space="preserve"> </w:t>
      </w:r>
      <w:r w:rsidR="00AD4D09" w:rsidRPr="00B84C3D">
        <w:rPr>
          <w:rFonts w:ascii="Times New Roman" w:hAnsi="Times New Roman" w:cs="Times New Roman"/>
          <w:sz w:val="27"/>
          <w:szCs w:val="27"/>
          <w:lang w:val="fi-FI"/>
        </w:rPr>
        <w:t>Chọn hom giống khỏe mạnh, cắt vát gốc hom để tăng khả năng ra rễ. Đào hố sâu 20–30 cm, đặt hom nghiêng 45 độ, lấp đất kín 2/3 hom, nén chặt và tưới nước ngay sau trồng để giữ ẩm. Có thể sử dụng túi nilon bao bầu đất nếu trồng từ cây con.</w:t>
      </w:r>
    </w:p>
    <w:p w14:paraId="0EE40A06" w14:textId="7D2CB2A9" w:rsidR="000B7485" w:rsidRPr="00B84C3D" w:rsidRDefault="00B21416" w:rsidP="00B84C3D">
      <w:pPr>
        <w:shd w:val="clear" w:color="auto" w:fill="FFFFFF"/>
        <w:spacing w:before="120" w:after="0" w:line="240" w:lineRule="auto"/>
        <w:ind w:firstLine="567"/>
        <w:jc w:val="both"/>
        <w:rPr>
          <w:rFonts w:ascii="Times New Roman" w:hAnsi="Times New Roman" w:cs="Times New Roman"/>
          <w:sz w:val="27"/>
          <w:szCs w:val="27"/>
          <w:lang w:val="fi-FI"/>
        </w:rPr>
      </w:pPr>
      <w:r w:rsidRPr="00B84C3D">
        <w:rPr>
          <w:rFonts w:ascii="Times New Roman" w:eastAsia="Times New Roman" w:hAnsi="Times New Roman" w:cs="Times New Roman"/>
          <w:sz w:val="27"/>
          <w:szCs w:val="27"/>
          <w:lang w:val="fi-FI"/>
        </w:rPr>
        <w:t>2.5.</w:t>
      </w:r>
      <w:r w:rsidR="00B06592" w:rsidRPr="00B84C3D">
        <w:rPr>
          <w:rFonts w:ascii="Times New Roman" w:hAnsi="Times New Roman" w:cs="Times New Roman"/>
          <w:sz w:val="27"/>
          <w:szCs w:val="27"/>
          <w:lang w:val="fi-FI"/>
        </w:rPr>
        <w:t xml:space="preserve"> Phân bón và </w:t>
      </w:r>
      <w:r w:rsidR="00DD6550" w:rsidRPr="00B84C3D">
        <w:rPr>
          <w:rFonts w:ascii="Times New Roman" w:hAnsi="Times New Roman" w:cs="Times New Roman"/>
          <w:sz w:val="27"/>
          <w:szCs w:val="27"/>
          <w:lang w:val="fi-FI"/>
        </w:rPr>
        <w:t>cách</w:t>
      </w:r>
      <w:r w:rsidR="00C010E0" w:rsidRPr="00B84C3D">
        <w:rPr>
          <w:rFonts w:ascii="Times New Roman" w:hAnsi="Times New Roman" w:cs="Times New Roman"/>
          <w:sz w:val="27"/>
          <w:szCs w:val="27"/>
          <w:lang w:val="fi-FI"/>
        </w:rPr>
        <w:t xml:space="preserve"> bón</w:t>
      </w:r>
      <w:r w:rsidR="00DD6550" w:rsidRPr="00B84C3D">
        <w:rPr>
          <w:rFonts w:ascii="Times New Roman" w:hAnsi="Times New Roman" w:cs="Times New Roman"/>
          <w:sz w:val="27"/>
          <w:szCs w:val="27"/>
          <w:lang w:val="fi-FI"/>
        </w:rPr>
        <w:t xml:space="preserve"> phân</w:t>
      </w:r>
      <w:r w:rsidR="00A30A0B" w:rsidRPr="00B84C3D">
        <w:rPr>
          <w:rFonts w:ascii="Times New Roman" w:hAnsi="Times New Roman" w:cs="Times New Roman"/>
          <w:sz w:val="27"/>
          <w:szCs w:val="27"/>
          <w:lang w:val="fi-FI"/>
        </w:rPr>
        <w:t>:</w:t>
      </w:r>
    </w:p>
    <w:p w14:paraId="77C43BFB" w14:textId="1ADEAFE9" w:rsidR="007756CD" w:rsidRPr="00B84C3D" w:rsidRDefault="00D3129C" w:rsidP="00B84C3D">
      <w:pPr>
        <w:shd w:val="clear" w:color="auto" w:fill="FFFFFF"/>
        <w:spacing w:before="120" w:after="0" w:line="240" w:lineRule="auto"/>
        <w:ind w:firstLine="567"/>
        <w:jc w:val="both"/>
        <w:rPr>
          <w:rFonts w:ascii="Times New Roman" w:hAnsi="Times New Roman" w:cs="Times New Roman"/>
          <w:sz w:val="27"/>
          <w:szCs w:val="27"/>
        </w:rPr>
      </w:pPr>
      <w:r w:rsidRPr="00B84C3D">
        <w:rPr>
          <w:rFonts w:ascii="Times New Roman" w:hAnsi="Times New Roman" w:cs="Times New Roman"/>
          <w:bCs/>
          <w:sz w:val="27"/>
          <w:szCs w:val="27"/>
          <w:lang w:val="fi-FI"/>
        </w:rPr>
        <w:t>a</w:t>
      </w:r>
      <w:r w:rsidR="00037DB9" w:rsidRPr="00B84C3D">
        <w:rPr>
          <w:rFonts w:ascii="Times New Roman" w:hAnsi="Times New Roman" w:cs="Times New Roman"/>
          <w:bCs/>
          <w:sz w:val="27"/>
          <w:szCs w:val="27"/>
        </w:rPr>
        <w:t>)</w:t>
      </w:r>
      <w:r w:rsidR="007756CD" w:rsidRPr="00B84C3D">
        <w:rPr>
          <w:rFonts w:ascii="Times New Roman" w:hAnsi="Times New Roman" w:cs="Times New Roman"/>
          <w:bCs/>
          <w:sz w:val="27"/>
          <w:szCs w:val="27"/>
        </w:rPr>
        <w:t xml:space="preserve"> Lượng phân bón</w:t>
      </w:r>
      <w:r w:rsidR="007756CD" w:rsidRPr="00B84C3D">
        <w:rPr>
          <w:rFonts w:ascii="Times New Roman" w:hAnsi="Times New Roman" w:cs="Times New Roman"/>
          <w:b/>
          <w:i/>
          <w:sz w:val="27"/>
          <w:szCs w:val="27"/>
        </w:rPr>
        <w:t xml:space="preserve"> </w:t>
      </w:r>
      <w:r w:rsidR="001F3301" w:rsidRPr="00B84C3D">
        <w:rPr>
          <w:rFonts w:ascii="Times New Roman" w:hAnsi="Times New Roman" w:cs="Times New Roman"/>
          <w:sz w:val="27"/>
          <w:szCs w:val="27"/>
        </w:rPr>
        <w:t>(</w:t>
      </w:r>
      <w:r w:rsidR="007756CD" w:rsidRPr="00B84C3D">
        <w:rPr>
          <w:rFonts w:ascii="Times New Roman" w:hAnsi="Times New Roman" w:cs="Times New Roman"/>
          <w:sz w:val="27"/>
          <w:szCs w:val="27"/>
        </w:rPr>
        <w:t>tính cho 01 ha):</w:t>
      </w:r>
    </w:p>
    <w:p w14:paraId="4BE74606" w14:textId="4FB70BAD" w:rsidR="00420FC5" w:rsidRPr="00B84C3D" w:rsidRDefault="00420FC5" w:rsidP="00B84C3D">
      <w:pPr>
        <w:shd w:val="clear" w:color="auto" w:fill="FFFFFF"/>
        <w:spacing w:before="120" w:after="0" w:line="240" w:lineRule="auto"/>
        <w:ind w:firstLine="720"/>
        <w:jc w:val="both"/>
        <w:rPr>
          <w:rFonts w:ascii="Times New Roman" w:eastAsia="Times New Roman" w:hAnsi="Times New Roman" w:cs="Times New Roman"/>
          <w:color w:val="000000"/>
          <w:sz w:val="27"/>
          <w:szCs w:val="27"/>
        </w:rPr>
      </w:pPr>
      <w:r w:rsidRPr="00B84C3D">
        <w:rPr>
          <w:rFonts w:ascii="Times New Roman" w:eastAsia="Times New Roman" w:hAnsi="Times New Roman" w:cs="Times New Roman"/>
          <w:color w:val="000000"/>
          <w:sz w:val="27"/>
          <w:szCs w:val="27"/>
          <w:lang w:val="sv-SE"/>
        </w:rPr>
        <w:t>- Phân chuồng hoai</w:t>
      </w:r>
      <w:r w:rsidR="00AD4D09" w:rsidRPr="00B84C3D">
        <w:rPr>
          <w:rFonts w:ascii="Times New Roman" w:eastAsia="Times New Roman" w:hAnsi="Times New Roman" w:cs="Times New Roman"/>
          <w:color w:val="000000"/>
          <w:sz w:val="27"/>
          <w:szCs w:val="27"/>
          <w:lang w:val="sv-SE"/>
        </w:rPr>
        <w:t>: 15.000–</w:t>
      </w:r>
      <w:r w:rsidR="009644C3" w:rsidRPr="00B84C3D">
        <w:rPr>
          <w:rFonts w:ascii="Times New Roman" w:eastAsia="Times New Roman" w:hAnsi="Times New Roman" w:cs="Times New Roman"/>
          <w:color w:val="000000"/>
          <w:sz w:val="27"/>
          <w:szCs w:val="27"/>
          <w:lang w:val="sv-SE"/>
        </w:rPr>
        <w:t>18</w:t>
      </w:r>
      <w:r w:rsidR="00AD4D09" w:rsidRPr="00B84C3D">
        <w:rPr>
          <w:rFonts w:ascii="Times New Roman" w:eastAsia="Times New Roman" w:hAnsi="Times New Roman" w:cs="Times New Roman"/>
          <w:color w:val="000000"/>
          <w:sz w:val="27"/>
          <w:szCs w:val="27"/>
          <w:lang w:val="sv-SE"/>
        </w:rPr>
        <w:t>.000 kg; phân hữu cơ vi sinh: 2.000–3.000 kg, Vôi bột: 300–500 kg</w:t>
      </w:r>
      <w:r w:rsidRPr="00B84C3D">
        <w:rPr>
          <w:rFonts w:ascii="Times New Roman" w:eastAsia="Times New Roman" w:hAnsi="Times New Roman" w:cs="Times New Roman"/>
          <w:color w:val="000000"/>
          <w:sz w:val="27"/>
          <w:szCs w:val="27"/>
          <w:lang w:val="sv-SE"/>
        </w:rPr>
        <w:t>.</w:t>
      </w:r>
    </w:p>
    <w:p w14:paraId="1DE44539" w14:textId="77777777" w:rsidR="00355894" w:rsidRPr="00B84C3D" w:rsidRDefault="00420FC5" w:rsidP="00B84C3D">
      <w:pPr>
        <w:shd w:val="clear" w:color="auto" w:fill="FFFFFF"/>
        <w:spacing w:before="120" w:after="0" w:line="240" w:lineRule="auto"/>
        <w:ind w:firstLine="720"/>
        <w:jc w:val="both"/>
        <w:rPr>
          <w:rFonts w:ascii="Times New Roman" w:eastAsia="Times New Roman" w:hAnsi="Times New Roman" w:cs="Times New Roman"/>
          <w:color w:val="000000"/>
          <w:sz w:val="27"/>
          <w:szCs w:val="27"/>
          <w:lang w:val="sv-SE"/>
        </w:rPr>
      </w:pPr>
      <w:r w:rsidRPr="00B84C3D">
        <w:rPr>
          <w:rFonts w:ascii="Times New Roman" w:eastAsia="Times New Roman" w:hAnsi="Times New Roman" w:cs="Times New Roman"/>
          <w:color w:val="000000"/>
          <w:sz w:val="27"/>
          <w:szCs w:val="27"/>
          <w:lang w:val="sv-SE"/>
        </w:rPr>
        <w:t xml:space="preserve">- Phân hóa học (lượng nguyên chất):  </w:t>
      </w:r>
      <w:r w:rsidR="00355894" w:rsidRPr="00B84C3D">
        <w:rPr>
          <w:rFonts w:ascii="Times New Roman" w:eastAsia="Times New Roman" w:hAnsi="Times New Roman" w:cs="Times New Roman"/>
          <w:color w:val="000000"/>
          <w:sz w:val="27"/>
          <w:szCs w:val="27"/>
          <w:lang w:val="sv-SE"/>
        </w:rPr>
        <w:t>210 kg N – 75 kg P₂O₅ – 70 kg K₂O, tương đương: 460 kg Ure + 470 kg Super lân + 120 kg KCl hoặc 1.050 kg NPK (10:10:10) + 100 kg Ure + 50 kg KCl.</w:t>
      </w:r>
    </w:p>
    <w:p w14:paraId="047CC45F" w14:textId="691ECB6F" w:rsidR="00C41207" w:rsidRPr="00B84C3D" w:rsidRDefault="00A75960" w:rsidP="00B84C3D">
      <w:pPr>
        <w:shd w:val="clear" w:color="auto" w:fill="FFFFFF"/>
        <w:spacing w:before="120" w:after="0" w:line="240" w:lineRule="auto"/>
        <w:ind w:firstLine="720"/>
        <w:jc w:val="both"/>
        <w:rPr>
          <w:rFonts w:ascii="Times New Roman" w:eastAsia="Times New Roman" w:hAnsi="Times New Roman" w:cs="Times New Roman"/>
          <w:sz w:val="27"/>
          <w:szCs w:val="27"/>
          <w:lang w:val="sv-SE"/>
        </w:rPr>
      </w:pPr>
      <w:r w:rsidRPr="00B84C3D">
        <w:rPr>
          <w:rFonts w:ascii="Times New Roman" w:eastAsia="Times New Roman" w:hAnsi="Times New Roman" w:cs="Times New Roman"/>
          <w:sz w:val="27"/>
          <w:szCs w:val="27"/>
          <w:lang w:val="sv-SE"/>
        </w:rPr>
        <w:t>b)</w:t>
      </w:r>
      <w:r w:rsidR="00C41207" w:rsidRPr="00B84C3D">
        <w:rPr>
          <w:rFonts w:ascii="Times New Roman" w:eastAsia="Times New Roman" w:hAnsi="Times New Roman" w:cs="Times New Roman"/>
          <w:sz w:val="27"/>
          <w:szCs w:val="27"/>
          <w:lang w:val="sv-SE"/>
        </w:rPr>
        <w:t xml:space="preserve"> Cách bón</w:t>
      </w:r>
    </w:p>
    <w:p w14:paraId="418621A1" w14:textId="6BAFDD70" w:rsidR="00BC4613" w:rsidRPr="00B84C3D" w:rsidRDefault="00BC4613" w:rsidP="00B84C3D">
      <w:pPr>
        <w:shd w:val="clear" w:color="auto" w:fill="FFFFFF"/>
        <w:spacing w:before="120" w:after="0" w:line="240" w:lineRule="auto"/>
        <w:ind w:firstLine="567"/>
        <w:jc w:val="both"/>
        <w:rPr>
          <w:rFonts w:ascii="Times New Roman" w:hAnsi="Times New Roman" w:cs="Times New Roman"/>
          <w:b/>
          <w:spacing w:val="-4"/>
          <w:sz w:val="27"/>
          <w:szCs w:val="27"/>
          <w:lang w:val="sv-SE"/>
        </w:rPr>
      </w:pPr>
      <w:r w:rsidRPr="00B84C3D">
        <w:rPr>
          <w:rFonts w:ascii="Times New Roman" w:hAnsi="Times New Roman" w:cs="Times New Roman"/>
          <w:i/>
          <w:spacing w:val="-4"/>
          <w:sz w:val="27"/>
          <w:szCs w:val="27"/>
          <w:lang w:val="sv-SE"/>
        </w:rPr>
        <w:t>Bảng 2. Lượng phân bón từng giai đoạn (% so với tổng lượng phân</w:t>
      </w:r>
      <w:r w:rsidR="0056498C" w:rsidRPr="00B84C3D">
        <w:rPr>
          <w:rFonts w:ascii="Times New Roman" w:hAnsi="Times New Roman" w:cs="Times New Roman"/>
          <w:i/>
          <w:spacing w:val="-4"/>
          <w:sz w:val="27"/>
          <w:szCs w:val="27"/>
          <w:lang w:val="sv-SE"/>
        </w:rPr>
        <w:t xml:space="preserve"> b</w:t>
      </w:r>
      <w:r w:rsidRPr="00B84C3D">
        <w:rPr>
          <w:rFonts w:ascii="Times New Roman" w:hAnsi="Times New Roman" w:cs="Times New Roman"/>
          <w:i/>
          <w:spacing w:val="-4"/>
          <w:sz w:val="27"/>
          <w:szCs w:val="27"/>
          <w:lang w:val="sv-SE"/>
        </w:rPr>
        <w:t>ón cả vụ)</w:t>
      </w:r>
    </w:p>
    <w:tbl>
      <w:tblPr>
        <w:tblStyle w:val="TableGrid"/>
        <w:tblW w:w="5000" w:type="pct"/>
        <w:tblLook w:val="04A0" w:firstRow="1" w:lastRow="0" w:firstColumn="1" w:lastColumn="0" w:noHBand="0" w:noVBand="1"/>
      </w:tblPr>
      <w:tblGrid>
        <w:gridCol w:w="3047"/>
        <w:gridCol w:w="2188"/>
        <w:gridCol w:w="1269"/>
        <w:gridCol w:w="1269"/>
        <w:gridCol w:w="1461"/>
      </w:tblGrid>
      <w:tr w:rsidR="008F6FB9" w:rsidRPr="00B84C3D" w14:paraId="33CB3012" w14:textId="77777777" w:rsidTr="008F6FB9">
        <w:tc>
          <w:tcPr>
            <w:tcW w:w="1650" w:type="pct"/>
            <w:vMerge w:val="restart"/>
            <w:vAlign w:val="center"/>
          </w:tcPr>
          <w:p w14:paraId="51C4E6A8" w14:textId="77777777"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Loại phân</w:t>
            </w:r>
          </w:p>
        </w:tc>
        <w:tc>
          <w:tcPr>
            <w:tcW w:w="1185" w:type="pct"/>
            <w:vMerge w:val="restart"/>
            <w:vAlign w:val="center"/>
          </w:tcPr>
          <w:p w14:paraId="09D19001" w14:textId="77777777"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Bón lót (%)</w:t>
            </w:r>
          </w:p>
        </w:tc>
        <w:tc>
          <w:tcPr>
            <w:tcW w:w="2165" w:type="pct"/>
            <w:gridSpan w:val="3"/>
          </w:tcPr>
          <w:p w14:paraId="0135388D" w14:textId="5BDB9D22"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Bón thúc (%)</w:t>
            </w:r>
          </w:p>
        </w:tc>
      </w:tr>
      <w:tr w:rsidR="008F6FB9" w:rsidRPr="00B84C3D" w14:paraId="02DE82D1" w14:textId="77777777" w:rsidTr="008F6FB9">
        <w:tc>
          <w:tcPr>
            <w:tcW w:w="1650" w:type="pct"/>
            <w:vMerge/>
          </w:tcPr>
          <w:p w14:paraId="14FFFEC7" w14:textId="77777777" w:rsidR="008F6FB9" w:rsidRPr="00B84C3D" w:rsidRDefault="008F6FB9" w:rsidP="00B84C3D">
            <w:pPr>
              <w:spacing w:before="120"/>
              <w:jc w:val="center"/>
              <w:rPr>
                <w:rFonts w:ascii="Times New Roman" w:hAnsi="Times New Roman" w:cs="Times New Roman"/>
                <w:b/>
                <w:bCs/>
                <w:sz w:val="27"/>
                <w:szCs w:val="27"/>
              </w:rPr>
            </w:pPr>
          </w:p>
        </w:tc>
        <w:tc>
          <w:tcPr>
            <w:tcW w:w="1185" w:type="pct"/>
            <w:vMerge/>
          </w:tcPr>
          <w:p w14:paraId="3BDDE2C6" w14:textId="77777777" w:rsidR="008F6FB9" w:rsidRPr="00B84C3D" w:rsidRDefault="008F6FB9" w:rsidP="00B84C3D">
            <w:pPr>
              <w:spacing w:before="120"/>
              <w:jc w:val="center"/>
              <w:rPr>
                <w:rFonts w:ascii="Times New Roman" w:hAnsi="Times New Roman" w:cs="Times New Roman"/>
                <w:b/>
                <w:bCs/>
                <w:sz w:val="27"/>
                <w:szCs w:val="27"/>
              </w:rPr>
            </w:pPr>
          </w:p>
        </w:tc>
        <w:tc>
          <w:tcPr>
            <w:tcW w:w="687" w:type="pct"/>
          </w:tcPr>
          <w:p w14:paraId="4A518E89" w14:textId="2EA08C7F"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Lần 1 (</w:t>
            </w:r>
            <w:r w:rsidR="0008551B" w:rsidRPr="00B84C3D">
              <w:rPr>
                <w:rFonts w:ascii="Times New Roman" w:hAnsi="Times New Roman" w:cs="Times New Roman"/>
                <w:b/>
                <w:bCs/>
                <w:sz w:val="27"/>
                <w:szCs w:val="27"/>
              </w:rPr>
              <w:t xml:space="preserve">30 </w:t>
            </w:r>
            <w:r w:rsidRPr="00B84C3D">
              <w:rPr>
                <w:rFonts w:ascii="Times New Roman" w:hAnsi="Times New Roman" w:cs="Times New Roman"/>
                <w:b/>
                <w:bCs/>
                <w:sz w:val="27"/>
                <w:szCs w:val="27"/>
              </w:rPr>
              <w:t>NST)</w:t>
            </w:r>
          </w:p>
        </w:tc>
        <w:tc>
          <w:tcPr>
            <w:tcW w:w="687" w:type="pct"/>
          </w:tcPr>
          <w:p w14:paraId="617F2F0C" w14:textId="77777777"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Lần 2</w:t>
            </w:r>
          </w:p>
          <w:p w14:paraId="35D5F7FC" w14:textId="256F6A02"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w:t>
            </w:r>
            <w:r w:rsidR="0008551B" w:rsidRPr="00B84C3D">
              <w:rPr>
                <w:rFonts w:ascii="Times New Roman" w:hAnsi="Times New Roman" w:cs="Times New Roman"/>
                <w:b/>
                <w:bCs/>
                <w:sz w:val="27"/>
                <w:szCs w:val="27"/>
              </w:rPr>
              <w:t>90</w:t>
            </w:r>
            <w:r w:rsidRPr="00B84C3D">
              <w:rPr>
                <w:rFonts w:ascii="Times New Roman" w:hAnsi="Times New Roman" w:cs="Times New Roman"/>
                <w:b/>
                <w:bCs/>
                <w:sz w:val="27"/>
                <w:szCs w:val="27"/>
              </w:rPr>
              <w:t>NST)</w:t>
            </w:r>
          </w:p>
        </w:tc>
        <w:tc>
          <w:tcPr>
            <w:tcW w:w="791" w:type="pct"/>
          </w:tcPr>
          <w:p w14:paraId="10C98141" w14:textId="77777777"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Lần 3</w:t>
            </w:r>
          </w:p>
          <w:p w14:paraId="6C974CB2" w14:textId="6B4BB7B8" w:rsidR="008F6FB9" w:rsidRPr="00B84C3D" w:rsidRDefault="008F6FB9" w:rsidP="00B84C3D">
            <w:pPr>
              <w:spacing w:before="120"/>
              <w:jc w:val="center"/>
              <w:rPr>
                <w:rFonts w:ascii="Times New Roman" w:hAnsi="Times New Roman" w:cs="Times New Roman"/>
                <w:b/>
                <w:bCs/>
                <w:sz w:val="27"/>
                <w:szCs w:val="27"/>
              </w:rPr>
            </w:pPr>
            <w:r w:rsidRPr="00B84C3D">
              <w:rPr>
                <w:rFonts w:ascii="Times New Roman" w:hAnsi="Times New Roman" w:cs="Times New Roman"/>
                <w:b/>
                <w:bCs/>
                <w:sz w:val="27"/>
                <w:szCs w:val="27"/>
              </w:rPr>
              <w:t>(</w:t>
            </w:r>
            <w:r w:rsidR="0008551B" w:rsidRPr="00B84C3D">
              <w:rPr>
                <w:rFonts w:ascii="Times New Roman" w:hAnsi="Times New Roman" w:cs="Times New Roman"/>
                <w:b/>
                <w:bCs/>
                <w:sz w:val="27"/>
                <w:szCs w:val="27"/>
              </w:rPr>
              <w:t>180</w:t>
            </w:r>
            <w:r w:rsidRPr="00B84C3D">
              <w:rPr>
                <w:rFonts w:ascii="Times New Roman" w:hAnsi="Times New Roman" w:cs="Times New Roman"/>
                <w:b/>
                <w:bCs/>
                <w:sz w:val="27"/>
                <w:szCs w:val="27"/>
              </w:rPr>
              <w:t>NST)</w:t>
            </w:r>
          </w:p>
        </w:tc>
      </w:tr>
      <w:tr w:rsidR="008F6FB9" w:rsidRPr="00B84C3D" w14:paraId="61114AFA" w14:textId="77777777" w:rsidTr="008F6FB9">
        <w:tc>
          <w:tcPr>
            <w:tcW w:w="1650" w:type="pct"/>
            <w:vAlign w:val="center"/>
          </w:tcPr>
          <w:p w14:paraId="2D4D2DA5" w14:textId="4C436598" w:rsidR="008F6FB9" w:rsidRPr="00B84C3D" w:rsidRDefault="008F6FB9" w:rsidP="00B84C3D">
            <w:pPr>
              <w:spacing w:before="120"/>
              <w:jc w:val="both"/>
              <w:rPr>
                <w:rFonts w:ascii="Times New Roman" w:hAnsi="Times New Roman" w:cs="Times New Roman"/>
                <w:sz w:val="27"/>
                <w:szCs w:val="27"/>
              </w:rPr>
            </w:pPr>
            <w:r w:rsidRPr="00B84C3D">
              <w:rPr>
                <w:rFonts w:ascii="Times New Roman" w:hAnsi="Times New Roman" w:cs="Times New Roman"/>
                <w:color w:val="000000"/>
                <w:sz w:val="27"/>
                <w:szCs w:val="27"/>
                <w:shd w:val="clear" w:color="auto" w:fill="FFFFFF"/>
              </w:rPr>
              <w:t>Phân chuồng</w:t>
            </w:r>
          </w:p>
        </w:tc>
        <w:tc>
          <w:tcPr>
            <w:tcW w:w="1185" w:type="pct"/>
            <w:vAlign w:val="center"/>
          </w:tcPr>
          <w:p w14:paraId="04DCE2BF" w14:textId="25772905"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100</w:t>
            </w:r>
          </w:p>
        </w:tc>
        <w:tc>
          <w:tcPr>
            <w:tcW w:w="687" w:type="pct"/>
            <w:vAlign w:val="center"/>
          </w:tcPr>
          <w:p w14:paraId="28F36EAA" w14:textId="0117AEC9"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c>
          <w:tcPr>
            <w:tcW w:w="687" w:type="pct"/>
            <w:vAlign w:val="center"/>
          </w:tcPr>
          <w:p w14:paraId="1DE928DB" w14:textId="5F334375"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c>
          <w:tcPr>
            <w:tcW w:w="791" w:type="pct"/>
            <w:vAlign w:val="center"/>
          </w:tcPr>
          <w:p w14:paraId="14D11CC6" w14:textId="10136EBA"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r>
      <w:tr w:rsidR="008F6FB9" w:rsidRPr="00B84C3D" w14:paraId="40037D26" w14:textId="77777777" w:rsidTr="008F6FB9">
        <w:tc>
          <w:tcPr>
            <w:tcW w:w="1650" w:type="pct"/>
          </w:tcPr>
          <w:p w14:paraId="6F764F5B" w14:textId="60F95071" w:rsidR="008F6FB9" w:rsidRPr="00B84C3D" w:rsidRDefault="008F6FB9" w:rsidP="00B84C3D">
            <w:pPr>
              <w:spacing w:before="120"/>
              <w:jc w:val="both"/>
              <w:rPr>
                <w:rFonts w:ascii="Times New Roman" w:hAnsi="Times New Roman" w:cs="Times New Roman"/>
                <w:sz w:val="27"/>
                <w:szCs w:val="27"/>
              </w:rPr>
            </w:pPr>
            <w:r w:rsidRPr="00B84C3D">
              <w:rPr>
                <w:rFonts w:ascii="Times New Roman" w:hAnsi="Times New Roman" w:cs="Times New Roman"/>
                <w:color w:val="000000"/>
                <w:sz w:val="27"/>
                <w:szCs w:val="27"/>
                <w:shd w:val="clear" w:color="auto" w:fill="FFFFFF"/>
              </w:rPr>
              <w:t>Hữu cơ vi sinh</w:t>
            </w:r>
          </w:p>
        </w:tc>
        <w:tc>
          <w:tcPr>
            <w:tcW w:w="1185" w:type="pct"/>
          </w:tcPr>
          <w:p w14:paraId="28CF3D89" w14:textId="332263F5"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100</w:t>
            </w:r>
          </w:p>
        </w:tc>
        <w:tc>
          <w:tcPr>
            <w:tcW w:w="687" w:type="pct"/>
          </w:tcPr>
          <w:p w14:paraId="317884C4" w14:textId="09322A4A"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c>
          <w:tcPr>
            <w:tcW w:w="687" w:type="pct"/>
          </w:tcPr>
          <w:p w14:paraId="778A1E6E" w14:textId="3E6445E8"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c>
          <w:tcPr>
            <w:tcW w:w="791" w:type="pct"/>
          </w:tcPr>
          <w:p w14:paraId="08BE49E4" w14:textId="431992E5"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r>
      <w:tr w:rsidR="008F6FB9" w:rsidRPr="00B84C3D" w14:paraId="64D94EF2" w14:textId="77777777" w:rsidTr="008F6FB9">
        <w:tc>
          <w:tcPr>
            <w:tcW w:w="1650" w:type="pct"/>
          </w:tcPr>
          <w:p w14:paraId="60E4DE9D" w14:textId="451572D4" w:rsidR="008F6FB9" w:rsidRPr="00B84C3D" w:rsidRDefault="008F6FB9" w:rsidP="00B84C3D">
            <w:pPr>
              <w:spacing w:before="120"/>
              <w:jc w:val="both"/>
              <w:rPr>
                <w:rFonts w:ascii="Times New Roman" w:hAnsi="Times New Roman" w:cs="Times New Roman"/>
                <w:sz w:val="27"/>
                <w:szCs w:val="27"/>
              </w:rPr>
            </w:pPr>
            <w:r w:rsidRPr="00B84C3D">
              <w:rPr>
                <w:rFonts w:ascii="Times New Roman" w:hAnsi="Times New Roman" w:cs="Times New Roman"/>
                <w:sz w:val="27"/>
                <w:szCs w:val="27"/>
              </w:rPr>
              <w:t>Vôi</w:t>
            </w:r>
          </w:p>
        </w:tc>
        <w:tc>
          <w:tcPr>
            <w:tcW w:w="1185" w:type="pct"/>
          </w:tcPr>
          <w:p w14:paraId="473D15A3" w14:textId="0B63243D"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100</w:t>
            </w:r>
          </w:p>
        </w:tc>
        <w:tc>
          <w:tcPr>
            <w:tcW w:w="687" w:type="pct"/>
          </w:tcPr>
          <w:p w14:paraId="0D73D793" w14:textId="14800E2B"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c>
          <w:tcPr>
            <w:tcW w:w="687" w:type="pct"/>
          </w:tcPr>
          <w:p w14:paraId="3021CF36" w14:textId="2BAD7CB4"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c>
          <w:tcPr>
            <w:tcW w:w="791" w:type="pct"/>
          </w:tcPr>
          <w:p w14:paraId="1C1715EC" w14:textId="6D587088" w:rsidR="008F6FB9" w:rsidRPr="00B84C3D" w:rsidRDefault="008D28BF"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w:t>
            </w:r>
          </w:p>
        </w:tc>
      </w:tr>
      <w:tr w:rsidR="008F6FB9" w:rsidRPr="00B84C3D" w14:paraId="72E77CF1" w14:textId="77777777" w:rsidTr="008F6FB9">
        <w:tc>
          <w:tcPr>
            <w:tcW w:w="1650" w:type="pct"/>
          </w:tcPr>
          <w:p w14:paraId="7FB6928C" w14:textId="562D65AA" w:rsidR="008F6FB9" w:rsidRPr="00B84C3D" w:rsidRDefault="008F6FB9" w:rsidP="00B84C3D">
            <w:pPr>
              <w:spacing w:before="120"/>
              <w:jc w:val="both"/>
              <w:rPr>
                <w:rFonts w:ascii="Times New Roman" w:hAnsi="Times New Roman" w:cs="Times New Roman"/>
                <w:sz w:val="27"/>
                <w:szCs w:val="27"/>
              </w:rPr>
            </w:pPr>
            <w:r w:rsidRPr="00B84C3D">
              <w:rPr>
                <w:rFonts w:ascii="Times New Roman" w:hAnsi="Times New Roman" w:cs="Times New Roman"/>
                <w:sz w:val="27"/>
                <w:szCs w:val="27"/>
              </w:rPr>
              <w:t>Urê</w:t>
            </w:r>
          </w:p>
        </w:tc>
        <w:tc>
          <w:tcPr>
            <w:tcW w:w="1185" w:type="pct"/>
          </w:tcPr>
          <w:p w14:paraId="1A20EFA3" w14:textId="75720256"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0</w:t>
            </w:r>
          </w:p>
        </w:tc>
        <w:tc>
          <w:tcPr>
            <w:tcW w:w="687" w:type="pct"/>
          </w:tcPr>
          <w:p w14:paraId="7C95ED8B" w14:textId="3252C5B2"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50</w:t>
            </w:r>
          </w:p>
        </w:tc>
        <w:tc>
          <w:tcPr>
            <w:tcW w:w="687" w:type="pct"/>
          </w:tcPr>
          <w:p w14:paraId="1EC6E994" w14:textId="6FE48C00"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30</w:t>
            </w:r>
          </w:p>
        </w:tc>
        <w:tc>
          <w:tcPr>
            <w:tcW w:w="791" w:type="pct"/>
          </w:tcPr>
          <w:p w14:paraId="4FFBA4D0" w14:textId="63CB7912"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20</w:t>
            </w:r>
          </w:p>
        </w:tc>
      </w:tr>
      <w:tr w:rsidR="008F6FB9" w:rsidRPr="00B84C3D" w14:paraId="6DF07F71" w14:textId="77777777" w:rsidTr="008F6FB9">
        <w:tc>
          <w:tcPr>
            <w:tcW w:w="1650" w:type="pct"/>
          </w:tcPr>
          <w:p w14:paraId="6EBF359A" w14:textId="32DFC834" w:rsidR="008F6FB9" w:rsidRPr="00B84C3D" w:rsidRDefault="008F6FB9" w:rsidP="00B84C3D">
            <w:pPr>
              <w:spacing w:before="120"/>
              <w:jc w:val="both"/>
              <w:rPr>
                <w:rFonts w:ascii="Times New Roman" w:hAnsi="Times New Roman" w:cs="Times New Roman"/>
                <w:sz w:val="27"/>
                <w:szCs w:val="27"/>
              </w:rPr>
            </w:pPr>
            <w:r w:rsidRPr="00B84C3D">
              <w:rPr>
                <w:rFonts w:ascii="Times New Roman" w:hAnsi="Times New Roman" w:cs="Times New Roman"/>
                <w:sz w:val="27"/>
                <w:szCs w:val="27"/>
              </w:rPr>
              <w:t>Lân super</w:t>
            </w:r>
          </w:p>
        </w:tc>
        <w:tc>
          <w:tcPr>
            <w:tcW w:w="1185" w:type="pct"/>
          </w:tcPr>
          <w:p w14:paraId="38784F74" w14:textId="2A323BCD"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50</w:t>
            </w:r>
          </w:p>
        </w:tc>
        <w:tc>
          <w:tcPr>
            <w:tcW w:w="687" w:type="pct"/>
          </w:tcPr>
          <w:p w14:paraId="7A8CEE61" w14:textId="69B5B4AA"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50</w:t>
            </w:r>
          </w:p>
        </w:tc>
        <w:tc>
          <w:tcPr>
            <w:tcW w:w="687" w:type="pct"/>
          </w:tcPr>
          <w:p w14:paraId="0BA1E5E5" w14:textId="58D5CC22"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0</w:t>
            </w:r>
          </w:p>
        </w:tc>
        <w:tc>
          <w:tcPr>
            <w:tcW w:w="791" w:type="pct"/>
          </w:tcPr>
          <w:p w14:paraId="5CFD2FF9" w14:textId="4F7BBB85"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0</w:t>
            </w:r>
          </w:p>
        </w:tc>
      </w:tr>
      <w:tr w:rsidR="008F6FB9" w:rsidRPr="00B84C3D" w14:paraId="728B2037" w14:textId="77777777" w:rsidTr="008F6FB9">
        <w:tc>
          <w:tcPr>
            <w:tcW w:w="1650" w:type="pct"/>
          </w:tcPr>
          <w:p w14:paraId="2B954666" w14:textId="2E6D847C" w:rsidR="008F6FB9" w:rsidRPr="00B84C3D" w:rsidRDefault="00A11046" w:rsidP="00B84C3D">
            <w:pPr>
              <w:spacing w:before="120"/>
              <w:jc w:val="both"/>
              <w:rPr>
                <w:rFonts w:ascii="Times New Roman" w:hAnsi="Times New Roman" w:cs="Times New Roman"/>
                <w:sz w:val="27"/>
                <w:szCs w:val="27"/>
              </w:rPr>
            </w:pPr>
            <w:r w:rsidRPr="00B84C3D">
              <w:rPr>
                <w:rFonts w:ascii="Times New Roman" w:eastAsia="Times New Roman" w:hAnsi="Times New Roman" w:cs="Times New Roman"/>
                <w:color w:val="000000"/>
                <w:sz w:val="27"/>
                <w:szCs w:val="27"/>
                <w:lang w:val="sv-SE"/>
              </w:rPr>
              <w:t>KCl</w:t>
            </w:r>
          </w:p>
        </w:tc>
        <w:tc>
          <w:tcPr>
            <w:tcW w:w="1185" w:type="pct"/>
          </w:tcPr>
          <w:p w14:paraId="18BA73E6" w14:textId="3746C155"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20</w:t>
            </w:r>
          </w:p>
        </w:tc>
        <w:tc>
          <w:tcPr>
            <w:tcW w:w="687" w:type="pct"/>
          </w:tcPr>
          <w:p w14:paraId="43FD04EA" w14:textId="6335464B"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50</w:t>
            </w:r>
          </w:p>
        </w:tc>
        <w:tc>
          <w:tcPr>
            <w:tcW w:w="687" w:type="pct"/>
          </w:tcPr>
          <w:p w14:paraId="5CB24DFD" w14:textId="7F09319E"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30</w:t>
            </w:r>
          </w:p>
        </w:tc>
        <w:tc>
          <w:tcPr>
            <w:tcW w:w="791" w:type="pct"/>
          </w:tcPr>
          <w:p w14:paraId="3F66B99A" w14:textId="1EC1858B" w:rsidR="008F6FB9" w:rsidRPr="00B84C3D" w:rsidRDefault="008F6FB9" w:rsidP="00B84C3D">
            <w:pPr>
              <w:spacing w:before="120"/>
              <w:jc w:val="center"/>
              <w:rPr>
                <w:rFonts w:ascii="Times New Roman" w:hAnsi="Times New Roman" w:cs="Times New Roman"/>
                <w:sz w:val="27"/>
                <w:szCs w:val="27"/>
              </w:rPr>
            </w:pPr>
            <w:r w:rsidRPr="00B84C3D">
              <w:rPr>
                <w:rFonts w:ascii="Times New Roman" w:hAnsi="Times New Roman" w:cs="Times New Roman"/>
                <w:sz w:val="27"/>
                <w:szCs w:val="27"/>
              </w:rPr>
              <w:t>0</w:t>
            </w:r>
          </w:p>
        </w:tc>
      </w:tr>
    </w:tbl>
    <w:p w14:paraId="6F2C5F0C" w14:textId="77777777" w:rsidR="00BC4613" w:rsidRPr="00B84C3D" w:rsidRDefault="00A442A7" w:rsidP="00B84C3D">
      <w:pPr>
        <w:shd w:val="clear" w:color="auto" w:fill="FFFFFF"/>
        <w:spacing w:before="120" w:after="0" w:line="240" w:lineRule="auto"/>
        <w:ind w:firstLine="567"/>
        <w:jc w:val="both"/>
        <w:rPr>
          <w:rFonts w:ascii="Times New Roman" w:eastAsia="Times New Roman" w:hAnsi="Times New Roman" w:cs="Times New Roman"/>
          <w:i/>
          <w:sz w:val="27"/>
          <w:szCs w:val="27"/>
        </w:rPr>
      </w:pPr>
      <w:r w:rsidRPr="00B84C3D">
        <w:rPr>
          <w:rFonts w:ascii="Times New Roman" w:eastAsia="Times New Roman" w:hAnsi="Times New Roman" w:cs="Times New Roman"/>
          <w:i/>
          <w:sz w:val="27"/>
          <w:szCs w:val="27"/>
        </w:rPr>
        <w:t>Cách bón:</w:t>
      </w:r>
    </w:p>
    <w:p w14:paraId="14474500" w14:textId="086E4642" w:rsidR="00C41207" w:rsidRPr="00B84C3D" w:rsidRDefault="00C41207" w:rsidP="00B84C3D">
      <w:pPr>
        <w:shd w:val="clear" w:color="auto" w:fill="FFFFFF"/>
        <w:spacing w:before="120" w:after="0" w:line="240" w:lineRule="auto"/>
        <w:ind w:firstLine="567"/>
        <w:jc w:val="both"/>
        <w:rPr>
          <w:rFonts w:ascii="Times New Roman" w:eastAsia="Times New Roman" w:hAnsi="Times New Roman" w:cs="Times New Roman"/>
          <w:sz w:val="27"/>
          <w:szCs w:val="27"/>
        </w:rPr>
      </w:pPr>
      <w:r w:rsidRPr="00B84C3D">
        <w:rPr>
          <w:rFonts w:ascii="Times New Roman" w:eastAsia="Times New Roman" w:hAnsi="Times New Roman" w:cs="Times New Roman"/>
          <w:sz w:val="27"/>
          <w:szCs w:val="27"/>
        </w:rPr>
        <w:t xml:space="preserve">- Bón lót: </w:t>
      </w:r>
      <w:r w:rsidR="00AD4D09" w:rsidRPr="00B84C3D">
        <w:rPr>
          <w:rFonts w:ascii="Times New Roman" w:eastAsia="Times New Roman" w:hAnsi="Times New Roman" w:cs="Times New Roman"/>
          <w:sz w:val="27"/>
          <w:szCs w:val="27"/>
        </w:rPr>
        <w:t>Trộn đều phân chuồng, hữu cơ vi sinh, vôi và một phần phân hóa học vào đất trước khi trồng, rải đều vào hố hoặc luống.</w:t>
      </w:r>
    </w:p>
    <w:p w14:paraId="739D7D6A" w14:textId="2E4FD48C" w:rsidR="00D95AC1" w:rsidRPr="00B84C3D" w:rsidRDefault="00C41207" w:rsidP="00B84C3D">
      <w:pPr>
        <w:shd w:val="clear" w:color="auto" w:fill="FFFFFF"/>
        <w:spacing w:before="120" w:after="0" w:line="240" w:lineRule="auto"/>
        <w:ind w:firstLine="567"/>
        <w:jc w:val="both"/>
        <w:rPr>
          <w:rFonts w:ascii="Times New Roman" w:hAnsi="Times New Roman" w:cs="Times New Roman"/>
          <w:sz w:val="27"/>
          <w:szCs w:val="27"/>
        </w:rPr>
      </w:pPr>
      <w:r w:rsidRPr="00B84C3D">
        <w:rPr>
          <w:rFonts w:ascii="Times New Roman" w:eastAsia="Times New Roman" w:hAnsi="Times New Roman" w:cs="Times New Roman"/>
          <w:sz w:val="27"/>
          <w:szCs w:val="27"/>
        </w:rPr>
        <w:t>- Bón thúc</w:t>
      </w:r>
      <w:r w:rsidR="00A23CB1" w:rsidRPr="00B84C3D">
        <w:rPr>
          <w:rFonts w:ascii="Times New Roman" w:eastAsia="Times New Roman" w:hAnsi="Times New Roman" w:cs="Times New Roman"/>
          <w:sz w:val="27"/>
          <w:szCs w:val="27"/>
        </w:rPr>
        <w:t>:</w:t>
      </w:r>
      <w:r w:rsidR="000E10F3" w:rsidRPr="00B84C3D">
        <w:rPr>
          <w:rFonts w:ascii="Times New Roman" w:hAnsi="Times New Roman" w:cs="Times New Roman"/>
          <w:sz w:val="27"/>
          <w:szCs w:val="27"/>
        </w:rPr>
        <w:t xml:space="preserve"> </w:t>
      </w:r>
      <w:r w:rsidR="00AD4D09" w:rsidRPr="00B84C3D">
        <w:rPr>
          <w:rFonts w:ascii="Times New Roman" w:hAnsi="Times New Roman" w:cs="Times New Roman"/>
          <w:sz w:val="27"/>
          <w:szCs w:val="27"/>
        </w:rPr>
        <w:t>Bón rải quanh gốc cách 20–30 cm, kết hợp vun đất và tưới nước để phân tan. Tránh bón khi trời mưa lớn để hạn chế rửa trôi.</w:t>
      </w:r>
    </w:p>
    <w:p w14:paraId="7BE1463D" w14:textId="77777777" w:rsidR="00B06592" w:rsidRPr="00B84C3D" w:rsidRDefault="00EA2AD6" w:rsidP="00B84C3D">
      <w:pPr>
        <w:spacing w:before="120" w:after="0" w:line="240" w:lineRule="auto"/>
        <w:ind w:firstLine="567"/>
        <w:jc w:val="both"/>
        <w:rPr>
          <w:rFonts w:ascii="Times New Roman" w:hAnsi="Times New Roman" w:cs="Times New Roman"/>
          <w:b/>
          <w:sz w:val="27"/>
          <w:szCs w:val="27"/>
          <w:lang w:val="fi-FI"/>
        </w:rPr>
      </w:pPr>
      <w:r w:rsidRPr="00B84C3D">
        <w:rPr>
          <w:rFonts w:ascii="Times New Roman" w:hAnsi="Times New Roman" w:cs="Times New Roman"/>
          <w:b/>
          <w:sz w:val="27"/>
          <w:szCs w:val="27"/>
          <w:lang w:val="fi-FI"/>
        </w:rPr>
        <w:t>2.6</w:t>
      </w:r>
      <w:r w:rsidR="00B06592" w:rsidRPr="00B84C3D">
        <w:rPr>
          <w:rFonts w:ascii="Times New Roman" w:hAnsi="Times New Roman" w:cs="Times New Roman"/>
          <w:b/>
          <w:sz w:val="27"/>
          <w:szCs w:val="27"/>
          <w:lang w:val="fi-FI"/>
        </w:rPr>
        <w:t>. Chăm sóc</w:t>
      </w:r>
    </w:p>
    <w:p w14:paraId="0C508062" w14:textId="77777777" w:rsidR="00B06592" w:rsidRPr="00B84C3D" w:rsidRDefault="0061428B" w:rsidP="00B84C3D">
      <w:pPr>
        <w:shd w:val="clear" w:color="auto" w:fill="FFFFFF"/>
        <w:spacing w:before="120" w:after="0" w:line="240" w:lineRule="auto"/>
        <w:ind w:firstLine="567"/>
        <w:jc w:val="both"/>
        <w:rPr>
          <w:rFonts w:ascii="Times New Roman" w:hAnsi="Times New Roman" w:cs="Times New Roman"/>
          <w:bCs/>
          <w:sz w:val="27"/>
          <w:szCs w:val="27"/>
          <w:lang w:val="sv-SE"/>
        </w:rPr>
      </w:pPr>
      <w:r w:rsidRPr="00B84C3D">
        <w:rPr>
          <w:rFonts w:ascii="Times New Roman" w:hAnsi="Times New Roman" w:cs="Times New Roman"/>
          <w:bCs/>
          <w:sz w:val="27"/>
          <w:szCs w:val="27"/>
          <w:lang w:val="sv-SE"/>
        </w:rPr>
        <w:t>a</w:t>
      </w:r>
      <w:r w:rsidR="00986991" w:rsidRPr="00B84C3D">
        <w:rPr>
          <w:rFonts w:ascii="Times New Roman" w:hAnsi="Times New Roman" w:cs="Times New Roman"/>
          <w:bCs/>
          <w:sz w:val="27"/>
          <w:szCs w:val="27"/>
          <w:lang w:val="sv-SE"/>
        </w:rPr>
        <w:t>)</w:t>
      </w:r>
      <w:r w:rsidR="00B06592" w:rsidRPr="00B84C3D">
        <w:rPr>
          <w:rFonts w:ascii="Times New Roman" w:hAnsi="Times New Roman" w:cs="Times New Roman"/>
          <w:bCs/>
          <w:sz w:val="27"/>
          <w:szCs w:val="27"/>
          <w:lang w:val="sv-SE"/>
        </w:rPr>
        <w:t xml:space="preserve"> Làm cỏ</w:t>
      </w:r>
    </w:p>
    <w:p w14:paraId="5C62FE8B" w14:textId="77777777" w:rsidR="00AD4D09" w:rsidRPr="00B84C3D" w:rsidRDefault="00AD4D09" w:rsidP="00B84C3D">
      <w:pPr>
        <w:shd w:val="clear" w:color="auto" w:fill="FFFFFF"/>
        <w:spacing w:before="120" w:after="0" w:line="240" w:lineRule="auto"/>
        <w:ind w:firstLine="567"/>
        <w:jc w:val="both"/>
        <w:rPr>
          <w:rFonts w:ascii="Times New Roman" w:hAnsi="Times New Roman" w:cs="Times New Roman"/>
          <w:bCs/>
          <w:color w:val="000000" w:themeColor="text1"/>
          <w:sz w:val="27"/>
          <w:szCs w:val="27"/>
          <w:lang w:val="sv-SE"/>
        </w:rPr>
      </w:pPr>
      <w:r w:rsidRPr="00B84C3D">
        <w:rPr>
          <w:rFonts w:ascii="Times New Roman" w:hAnsi="Times New Roman" w:cs="Times New Roman"/>
          <w:bCs/>
          <w:color w:val="000000" w:themeColor="text1"/>
          <w:sz w:val="27"/>
          <w:szCs w:val="27"/>
          <w:lang w:val="sv-SE"/>
        </w:rPr>
        <w:t>Cày sâu 20–30 cm, bừa kỹ, phơi ải 7–10 ngày. Lên luống cao 15–20 cm, rộng 1–1,2 m, có rãnh thoát nước. Bón lót vôi bột 300–500 kg/ha, dọn sạch cỏ dại. Làm cỏ định kỳ 3–4 lần/năm, tránh cạnh tranh dinh dưỡng.</w:t>
      </w:r>
    </w:p>
    <w:p w14:paraId="1F88BB02" w14:textId="5A6128B1" w:rsidR="001E6D4E" w:rsidRPr="00B84C3D" w:rsidRDefault="0061428B" w:rsidP="00B84C3D">
      <w:pPr>
        <w:shd w:val="clear" w:color="auto" w:fill="FFFFFF"/>
        <w:spacing w:before="120" w:after="0" w:line="240" w:lineRule="auto"/>
        <w:ind w:firstLine="567"/>
        <w:jc w:val="both"/>
        <w:rPr>
          <w:rFonts w:ascii="Times New Roman" w:hAnsi="Times New Roman" w:cs="Times New Roman"/>
          <w:bCs/>
          <w:sz w:val="27"/>
          <w:szCs w:val="27"/>
          <w:lang w:val="sv-SE"/>
        </w:rPr>
      </w:pPr>
      <w:r w:rsidRPr="00B84C3D">
        <w:rPr>
          <w:rFonts w:ascii="Times New Roman" w:hAnsi="Times New Roman" w:cs="Times New Roman"/>
          <w:bCs/>
          <w:sz w:val="27"/>
          <w:szCs w:val="27"/>
          <w:lang w:val="sv-SE"/>
        </w:rPr>
        <w:t>b) Tưới nước</w:t>
      </w:r>
    </w:p>
    <w:p w14:paraId="1D4AC25A" w14:textId="7E795F16" w:rsidR="00464A8D" w:rsidRPr="00B84C3D" w:rsidRDefault="00464A8D" w:rsidP="00B84C3D">
      <w:pPr>
        <w:shd w:val="clear" w:color="auto" w:fill="FFFFFF"/>
        <w:spacing w:before="120" w:after="0" w:line="240" w:lineRule="auto"/>
        <w:ind w:firstLine="567"/>
        <w:jc w:val="both"/>
        <w:rPr>
          <w:rFonts w:ascii="Times New Roman" w:hAnsi="Times New Roman" w:cs="Times New Roman"/>
          <w:bCs/>
          <w:sz w:val="27"/>
          <w:szCs w:val="27"/>
          <w:lang w:val="sv-SE"/>
        </w:rPr>
      </w:pPr>
      <w:r w:rsidRPr="00B84C3D">
        <w:rPr>
          <w:rFonts w:ascii="Times New Roman" w:hAnsi="Times New Roman" w:cs="Times New Roman"/>
          <w:bCs/>
          <w:sz w:val="27"/>
          <w:szCs w:val="27"/>
          <w:lang w:val="sv-SE"/>
        </w:rPr>
        <w:lastRenderedPageBreak/>
        <w:t>Tưới đều 2–3 lần/tuần vào mùa khô, giữ độ ẩm đất 70–80%. Giảm tưới mùa mưa, tránh ngập úng.</w:t>
      </w:r>
    </w:p>
    <w:p w14:paraId="2823B9EB" w14:textId="050381B6" w:rsidR="00AD4D09" w:rsidRPr="00B84C3D" w:rsidRDefault="00242984" w:rsidP="00B84C3D">
      <w:pPr>
        <w:shd w:val="clear" w:color="auto" w:fill="FFFFFF"/>
        <w:spacing w:before="120" w:after="0" w:line="240" w:lineRule="auto"/>
        <w:ind w:firstLine="567"/>
        <w:jc w:val="both"/>
        <w:rPr>
          <w:rFonts w:ascii="Times New Roman" w:hAnsi="Times New Roman" w:cs="Times New Roman"/>
          <w:bCs/>
          <w:sz w:val="27"/>
          <w:szCs w:val="27"/>
          <w:lang w:val="sv-SE"/>
        </w:rPr>
      </w:pPr>
      <w:r w:rsidRPr="00B84C3D">
        <w:rPr>
          <w:rFonts w:ascii="Times New Roman" w:hAnsi="Times New Roman" w:cs="Times New Roman"/>
          <w:bCs/>
          <w:sz w:val="27"/>
          <w:szCs w:val="27"/>
          <w:lang w:val="sv-SE"/>
        </w:rPr>
        <w:t>c) Vun</w:t>
      </w:r>
      <w:r w:rsidR="00996B90" w:rsidRPr="00B84C3D">
        <w:rPr>
          <w:rFonts w:ascii="Times New Roman" w:hAnsi="Times New Roman" w:cs="Times New Roman"/>
          <w:bCs/>
          <w:sz w:val="27"/>
          <w:szCs w:val="27"/>
          <w:lang w:val="sv-SE"/>
        </w:rPr>
        <w:t xml:space="preserve"> xới</w:t>
      </w:r>
    </w:p>
    <w:p w14:paraId="1B953FBC" w14:textId="1F089AB4" w:rsidR="00996B90" w:rsidRPr="00B84C3D" w:rsidRDefault="00AD4D09" w:rsidP="00B84C3D">
      <w:pPr>
        <w:shd w:val="clear" w:color="auto" w:fill="FFFFFF"/>
        <w:spacing w:before="120" w:after="0" w:line="240" w:lineRule="auto"/>
        <w:ind w:firstLine="567"/>
        <w:jc w:val="both"/>
        <w:rPr>
          <w:rFonts w:ascii="Times New Roman" w:hAnsi="Times New Roman" w:cs="Times New Roman"/>
          <w:bCs/>
          <w:sz w:val="27"/>
          <w:szCs w:val="27"/>
          <w:lang w:val="sv-SE"/>
        </w:rPr>
      </w:pPr>
      <w:r w:rsidRPr="00B84C3D">
        <w:rPr>
          <w:rFonts w:ascii="Times New Roman" w:hAnsi="Times New Roman" w:cs="Times New Roman"/>
          <w:bCs/>
          <w:sz w:val="27"/>
          <w:szCs w:val="27"/>
          <w:lang w:val="sv-SE"/>
        </w:rPr>
        <w:t>Vun gốc sau trồng 1–2 tháng, định kỳ 2–3 lần/năm để cải thiện thoát nước và loại bỏ cỏ dại quanh gốc.</w:t>
      </w:r>
    </w:p>
    <w:p w14:paraId="2E67DEED" w14:textId="09C9D54D" w:rsidR="00AD2B8F" w:rsidRPr="00B84C3D" w:rsidRDefault="00996B90" w:rsidP="00B84C3D">
      <w:pPr>
        <w:autoSpaceDE w:val="0"/>
        <w:autoSpaceDN w:val="0"/>
        <w:adjustRightInd w:val="0"/>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sz w:val="27"/>
          <w:szCs w:val="27"/>
          <w:lang w:val="da-DK"/>
        </w:rPr>
        <w:t>d</w:t>
      </w:r>
      <w:r w:rsidR="0061428B" w:rsidRPr="00B84C3D">
        <w:rPr>
          <w:rFonts w:ascii="Times New Roman" w:hAnsi="Times New Roman" w:cs="Times New Roman"/>
          <w:sz w:val="27"/>
          <w:szCs w:val="27"/>
          <w:lang w:val="da-DK"/>
        </w:rPr>
        <w:t>)</w:t>
      </w:r>
      <w:r w:rsidR="00B06592" w:rsidRPr="00B84C3D">
        <w:rPr>
          <w:rFonts w:ascii="Times New Roman" w:hAnsi="Times New Roman" w:cs="Times New Roman"/>
          <w:sz w:val="27"/>
          <w:szCs w:val="27"/>
          <w:lang w:val="da-DK"/>
        </w:rPr>
        <w:t xml:space="preserve"> </w:t>
      </w:r>
      <w:r w:rsidR="00AD2B8F" w:rsidRPr="00B84C3D">
        <w:rPr>
          <w:rFonts w:ascii="Times New Roman" w:eastAsia="Times New Roman" w:hAnsi="Times New Roman" w:cs="Times New Roman"/>
          <w:sz w:val="27"/>
          <w:szCs w:val="27"/>
          <w:lang w:val="sv-SE"/>
        </w:rPr>
        <w:t>Tỉa</w:t>
      </w:r>
      <w:r w:rsidR="00590A44" w:rsidRPr="00B84C3D">
        <w:rPr>
          <w:rFonts w:ascii="Times New Roman" w:eastAsia="Times New Roman" w:hAnsi="Times New Roman" w:cs="Times New Roman"/>
          <w:sz w:val="27"/>
          <w:szCs w:val="27"/>
          <w:lang w:val="sv-SE"/>
        </w:rPr>
        <w:t xml:space="preserve"> chồi, </w:t>
      </w:r>
      <w:r w:rsidR="00F6048A" w:rsidRPr="00B84C3D">
        <w:rPr>
          <w:rFonts w:ascii="Times New Roman" w:eastAsia="Times New Roman" w:hAnsi="Times New Roman" w:cs="Times New Roman"/>
          <w:sz w:val="27"/>
          <w:szCs w:val="27"/>
          <w:lang w:val="sv-SE"/>
        </w:rPr>
        <w:t>tỉa lá</w:t>
      </w:r>
    </w:p>
    <w:p w14:paraId="2637B195" w14:textId="5F742F7B" w:rsidR="00464A8D" w:rsidRPr="00B84C3D" w:rsidRDefault="00464A8D" w:rsidP="00B84C3D">
      <w:pPr>
        <w:autoSpaceDE w:val="0"/>
        <w:autoSpaceDN w:val="0"/>
        <w:adjustRightInd w:val="0"/>
        <w:spacing w:before="120" w:after="0" w:line="240" w:lineRule="auto"/>
        <w:ind w:firstLine="567"/>
        <w:jc w:val="both"/>
        <w:rPr>
          <w:rFonts w:ascii="Times New Roman" w:eastAsia="Times New Roman" w:hAnsi="Times New Roman" w:cs="Times New Roman"/>
          <w:sz w:val="27"/>
          <w:szCs w:val="27"/>
          <w:lang w:val="sv-SE"/>
        </w:rPr>
      </w:pPr>
      <w:r w:rsidRPr="00B84C3D">
        <w:rPr>
          <w:rFonts w:ascii="Times New Roman" w:eastAsia="Times New Roman" w:hAnsi="Times New Roman" w:cs="Times New Roman"/>
          <w:sz w:val="27"/>
          <w:szCs w:val="27"/>
          <w:lang w:val="sv-SE"/>
        </w:rPr>
        <w:t>Tỉa bỏ lá già, cành yếu mỗi 2–3 tháng/lần. Buộc thân dây lên giàn hoặc để leo tự nhiên dưới tán cây.</w:t>
      </w:r>
    </w:p>
    <w:p w14:paraId="4182865B" w14:textId="07E67BB6" w:rsidR="00AD2B8F" w:rsidRPr="00B84C3D" w:rsidRDefault="00996B90" w:rsidP="00B84C3D">
      <w:pPr>
        <w:tabs>
          <w:tab w:val="left" w:pos="567"/>
        </w:tabs>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sz w:val="27"/>
          <w:szCs w:val="27"/>
          <w:lang w:val="sv-SE"/>
        </w:rPr>
        <w:t>đ</w:t>
      </w:r>
      <w:r w:rsidR="00C57FC8" w:rsidRPr="00B84C3D">
        <w:rPr>
          <w:rFonts w:ascii="Times New Roman" w:hAnsi="Times New Roman" w:cs="Times New Roman"/>
          <w:sz w:val="27"/>
          <w:szCs w:val="27"/>
          <w:lang w:val="sv-SE"/>
        </w:rPr>
        <w:t>)</w:t>
      </w:r>
      <w:r w:rsidR="00AD2B8F" w:rsidRPr="00B84C3D">
        <w:rPr>
          <w:rFonts w:ascii="Times New Roman" w:hAnsi="Times New Roman" w:cs="Times New Roman"/>
          <w:sz w:val="27"/>
          <w:szCs w:val="27"/>
          <w:lang w:val="sv-SE"/>
        </w:rPr>
        <w:t xml:space="preserve"> Làm giàn</w:t>
      </w:r>
    </w:p>
    <w:p w14:paraId="36DC73B5" w14:textId="3FAC0205" w:rsidR="00464A8D" w:rsidRPr="00B84C3D" w:rsidRDefault="00464A8D" w:rsidP="00B84C3D">
      <w:pPr>
        <w:tabs>
          <w:tab w:val="left" w:pos="567"/>
        </w:tabs>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sz w:val="27"/>
          <w:szCs w:val="27"/>
          <w:lang w:val="sv-SE"/>
        </w:rPr>
        <w:t>Làm giàn cao 1,5–2 m bằng tre, lưới, hoặc tận dụng tán cây công nghiệp như cà phê, hồ tiêu.</w:t>
      </w:r>
    </w:p>
    <w:p w14:paraId="2A8DF4FC" w14:textId="1C4EC43F" w:rsidR="00C57FC8" w:rsidRPr="00B84C3D" w:rsidRDefault="00996B90" w:rsidP="00B84C3D">
      <w:pPr>
        <w:shd w:val="clear" w:color="auto" w:fill="FFFFFF"/>
        <w:spacing w:before="120" w:after="0" w:line="240" w:lineRule="auto"/>
        <w:ind w:firstLine="567"/>
        <w:jc w:val="both"/>
        <w:rPr>
          <w:rFonts w:ascii="Times New Roman" w:hAnsi="Times New Roman" w:cs="Times New Roman"/>
          <w:bCs/>
          <w:sz w:val="27"/>
          <w:szCs w:val="27"/>
          <w:lang w:val="sv-SE"/>
        </w:rPr>
      </w:pPr>
      <w:r w:rsidRPr="00B84C3D">
        <w:rPr>
          <w:rFonts w:ascii="Times New Roman" w:hAnsi="Times New Roman" w:cs="Times New Roman"/>
          <w:bCs/>
          <w:sz w:val="27"/>
          <w:szCs w:val="27"/>
          <w:lang w:val="sv-SE"/>
        </w:rPr>
        <w:t>e</w:t>
      </w:r>
      <w:r w:rsidR="00AD2B8F" w:rsidRPr="00B84C3D">
        <w:rPr>
          <w:rFonts w:ascii="Times New Roman" w:hAnsi="Times New Roman" w:cs="Times New Roman"/>
          <w:bCs/>
          <w:sz w:val="27"/>
          <w:szCs w:val="27"/>
          <w:lang w:val="sv-SE"/>
        </w:rPr>
        <w:t>)</w:t>
      </w:r>
      <w:r w:rsidR="00C57FC8" w:rsidRPr="00B84C3D">
        <w:rPr>
          <w:rFonts w:ascii="Times New Roman" w:hAnsi="Times New Roman" w:cs="Times New Roman"/>
          <w:bCs/>
          <w:sz w:val="27"/>
          <w:szCs w:val="27"/>
          <w:lang w:val="sv-SE"/>
        </w:rPr>
        <w:t xml:space="preserve"> Tủ gốc giữ ẩm </w:t>
      </w:r>
      <w:r w:rsidR="00BD7013" w:rsidRPr="00B84C3D">
        <w:rPr>
          <w:rFonts w:ascii="Times New Roman" w:hAnsi="Times New Roman" w:cs="Times New Roman"/>
          <w:bCs/>
          <w:sz w:val="27"/>
          <w:szCs w:val="27"/>
          <w:lang w:val="sv-SE"/>
        </w:rPr>
        <w:t>hoặc phủ</w:t>
      </w:r>
      <w:r w:rsidR="003D4288" w:rsidRPr="00B84C3D">
        <w:rPr>
          <w:rFonts w:ascii="Times New Roman" w:hAnsi="Times New Roman" w:cs="Times New Roman"/>
          <w:bCs/>
          <w:sz w:val="27"/>
          <w:szCs w:val="27"/>
          <w:lang w:val="sv-SE"/>
        </w:rPr>
        <w:t xml:space="preserve"> nilon</w:t>
      </w:r>
    </w:p>
    <w:p w14:paraId="2DE9C7E4" w14:textId="094C2EF1" w:rsidR="00AD4D09" w:rsidRPr="00B84C3D" w:rsidRDefault="00AD4D09" w:rsidP="00B84C3D">
      <w:pPr>
        <w:shd w:val="clear" w:color="auto" w:fill="FFFFFF"/>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sz w:val="27"/>
          <w:szCs w:val="27"/>
          <w:lang w:val="sv-SE"/>
        </w:rPr>
        <w:t>Tủ gốc giữ ẩm hoặc phủ nilon: Phủ rơm rạ hoặc lớp mùn hữu cơ dày 5–10 cm quanh gốc để giữ ẩm và hạn chế cỏ dại. Có thể sử dụng nilon đen phủ đất ở vùng khô hạn.</w:t>
      </w:r>
    </w:p>
    <w:p w14:paraId="3F96A4F8" w14:textId="2E01FA06" w:rsidR="00142783" w:rsidRPr="00B84C3D" w:rsidRDefault="00996BED" w:rsidP="00B84C3D">
      <w:pPr>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b/>
          <w:sz w:val="27"/>
          <w:szCs w:val="27"/>
          <w:lang w:val="sv-SE"/>
        </w:rPr>
        <w:t>3</w:t>
      </w:r>
      <w:r w:rsidR="0061428B" w:rsidRPr="00B84C3D">
        <w:rPr>
          <w:rFonts w:ascii="Times New Roman" w:hAnsi="Times New Roman" w:cs="Times New Roman"/>
          <w:b/>
          <w:sz w:val="27"/>
          <w:szCs w:val="27"/>
          <w:lang w:val="sv-SE"/>
        </w:rPr>
        <w:t>.</w:t>
      </w:r>
      <w:r w:rsidR="00142783" w:rsidRPr="00B84C3D">
        <w:rPr>
          <w:rFonts w:ascii="Times New Roman" w:hAnsi="Times New Roman" w:cs="Times New Roman"/>
          <w:b/>
          <w:sz w:val="27"/>
          <w:szCs w:val="27"/>
          <w:lang w:val="sv-SE"/>
        </w:rPr>
        <w:t xml:space="preserve"> </w:t>
      </w:r>
      <w:r w:rsidR="0061428B" w:rsidRPr="00B84C3D">
        <w:rPr>
          <w:rFonts w:ascii="Times New Roman" w:hAnsi="Times New Roman" w:cs="Times New Roman"/>
          <w:b/>
          <w:sz w:val="27"/>
          <w:szCs w:val="27"/>
          <w:lang w:val="sv-SE"/>
        </w:rPr>
        <w:t>Phòng trừ s</w:t>
      </w:r>
      <w:r w:rsidR="00293E4A" w:rsidRPr="00B84C3D">
        <w:rPr>
          <w:rFonts w:ascii="Times New Roman" w:hAnsi="Times New Roman" w:cs="Times New Roman"/>
          <w:b/>
          <w:sz w:val="27"/>
          <w:szCs w:val="27"/>
          <w:lang w:val="sv-SE"/>
        </w:rPr>
        <w:t>âu</w:t>
      </w:r>
      <w:r w:rsidR="00142783" w:rsidRPr="00B84C3D">
        <w:rPr>
          <w:rFonts w:ascii="Times New Roman" w:hAnsi="Times New Roman" w:cs="Times New Roman"/>
          <w:b/>
          <w:sz w:val="27"/>
          <w:szCs w:val="27"/>
          <w:lang w:val="sv-SE"/>
        </w:rPr>
        <w:t xml:space="preserve"> bệnh </w:t>
      </w:r>
    </w:p>
    <w:p w14:paraId="114391F1" w14:textId="52477071" w:rsidR="00932C5E" w:rsidRPr="00B84C3D" w:rsidRDefault="00996BED" w:rsidP="00B84C3D">
      <w:pPr>
        <w:pStyle w:val="BodyTextIndent2"/>
        <w:spacing w:before="120"/>
        <w:ind w:firstLine="567"/>
        <w:rPr>
          <w:rFonts w:ascii="Times New Roman" w:hAnsi="Times New Roman"/>
          <w:bCs/>
          <w:sz w:val="27"/>
          <w:szCs w:val="27"/>
          <w:lang w:val="sv-SE"/>
        </w:rPr>
      </w:pPr>
      <w:r w:rsidRPr="00B84C3D">
        <w:rPr>
          <w:rFonts w:ascii="Times New Roman" w:hAnsi="Times New Roman"/>
          <w:bCs/>
          <w:sz w:val="27"/>
          <w:szCs w:val="27"/>
          <w:lang w:val="sv-SE"/>
        </w:rPr>
        <w:t>3</w:t>
      </w:r>
      <w:r w:rsidR="00EA2AD6" w:rsidRPr="00B84C3D">
        <w:rPr>
          <w:rFonts w:ascii="Times New Roman" w:hAnsi="Times New Roman"/>
          <w:bCs/>
          <w:sz w:val="27"/>
          <w:szCs w:val="27"/>
          <w:lang w:val="sv-SE"/>
        </w:rPr>
        <w:t>.1</w:t>
      </w:r>
      <w:r w:rsidR="00932C5E" w:rsidRPr="00B84C3D">
        <w:rPr>
          <w:rFonts w:ascii="Times New Roman" w:hAnsi="Times New Roman"/>
          <w:bCs/>
          <w:sz w:val="27"/>
          <w:szCs w:val="27"/>
          <w:lang w:val="sv-SE"/>
        </w:rPr>
        <w:t xml:space="preserve"> Quả</w:t>
      </w:r>
      <w:r w:rsidR="00913DF9" w:rsidRPr="00B84C3D">
        <w:rPr>
          <w:rFonts w:ascii="Times New Roman" w:hAnsi="Times New Roman"/>
          <w:bCs/>
          <w:sz w:val="27"/>
          <w:szCs w:val="27"/>
          <w:lang w:val="sv-SE"/>
        </w:rPr>
        <w:t xml:space="preserve">n lý dịch </w:t>
      </w:r>
      <w:r w:rsidR="00932C5E" w:rsidRPr="00B84C3D">
        <w:rPr>
          <w:rFonts w:ascii="Times New Roman" w:hAnsi="Times New Roman"/>
          <w:bCs/>
          <w:sz w:val="27"/>
          <w:szCs w:val="27"/>
          <w:lang w:val="sv-SE"/>
        </w:rPr>
        <w:t>hại tổng hợp</w:t>
      </w:r>
    </w:p>
    <w:p w14:paraId="66755153"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Áp dụng các biện pháp quản lý dịch hại tổng hợp (IPM) nhằm kiểm soát sâu bệnh hiệu quả, bền vững, hạn chế tối đa việc sử dụng hóa chất độc hại, đảm bảo an toàn cho người sản xuất và chất lượng dược liệu chè dây:</w:t>
      </w:r>
    </w:p>
    <w:p w14:paraId="35217D6B" w14:textId="5715F43F"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 Biện pháp canh tác:</w:t>
      </w:r>
    </w:p>
    <w:p w14:paraId="6DC9E4B2"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Làm đất sạch cỏ, thoát nước tốt, luân canh với cây trồng khác để giảm nguồn sâu bệnh tồn dư.</w:t>
      </w:r>
    </w:p>
    <w:p w14:paraId="39ACAE53"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Trồng với mật độ hợp lý, không quá dày để tạo độ thông thoáng, hạn chế ẩm độ cao – điều kiện thuận lợi cho nấm bệnh.</w:t>
      </w:r>
    </w:p>
    <w:p w14:paraId="48E1A05D"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Tưới tiêu hợp lý, không để úng nước; cắt tỉa lá già, lá bệnh, dọn sạch tàn dư thực vật để tránh lây lan.</w:t>
      </w:r>
    </w:p>
    <w:p w14:paraId="189DC094"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Bón phân cân đối giữa đạm, lân, kali và phân hữu cơ hoai mục để cây sinh trưởng khỏe, tăng sức đề kháng tự nhiên.</w:t>
      </w:r>
    </w:p>
    <w:p w14:paraId="2F4D92FD" w14:textId="0E597F96"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 Biện pháp sinh học:</w:t>
      </w:r>
    </w:p>
    <w:p w14:paraId="5B4C9B49"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Xử lý hạt giống bằng chế phẩm Trichoderma hoặc nấm đối kháng trong đất để phòng bệnh rễ, đặc biệt là bệnh thối rễ do nấm Fusarium spp., Pythium spp.</w:t>
      </w:r>
    </w:p>
    <w:p w14:paraId="5D60EF51"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Bảo vệ và tăng cường thiên địch như ong ký sinh, kiến vàng (Oecophylla smaragdina), bọ rùa, nhện bắt mồi... để kiểm soát sâu hại tự nhiên.</w:t>
      </w:r>
    </w:p>
    <w:p w14:paraId="5D417B9D"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Có thể sử dụng chế phẩm sinh học chứa nấm xanh (Metarhizium anisopliae), nấm trắng (Beauveria bassiana) hoặc vi khuẩn Bt (Bacillus thuringiensis) trong phòng trừ sâu hại.</w:t>
      </w:r>
    </w:p>
    <w:p w14:paraId="335C505C" w14:textId="2253343B"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 Biện pháp hóa học:</w:t>
      </w:r>
    </w:p>
    <w:p w14:paraId="0E4253E6"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lastRenderedPageBreak/>
        <w:t>Chỉ sử dụng thuốc bảo vệ thực vật khi mật số sâu bệnh vượt ngưỡng gây hại kinh tế.</w:t>
      </w:r>
    </w:p>
    <w:p w14:paraId="1556A744"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color w:val="000000" w:themeColor="text1"/>
          <w:sz w:val="27"/>
          <w:szCs w:val="27"/>
          <w:lang w:val="sv-SE" w:eastAsia="ja-JP"/>
        </w:rPr>
      </w:pPr>
      <w:r w:rsidRPr="00B84C3D">
        <w:rPr>
          <w:rFonts w:ascii="Times New Roman" w:eastAsia="MS Mincho" w:hAnsi="Times New Roman" w:cs="Times New Roman"/>
          <w:color w:val="000000" w:themeColor="text1"/>
          <w:sz w:val="27"/>
          <w:szCs w:val="27"/>
          <w:lang w:val="sv-SE" w:eastAsia="ja-JP"/>
        </w:rPr>
        <w:t>Ưu tiên các loại thuốc có nguồn gốc sinh học, ít độc hại, phân hủy nhanh, nằm trong Danh mục thuốc BVTV được phép sử dụng cho cây dược liệu.</w:t>
      </w:r>
    </w:p>
    <w:p w14:paraId="2D795366"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Thời gian cách ly đảm bảo theo khuyến cáo; tuyệt đối không dùng thuốc cấm, thuốc ngoài danh mục.</w:t>
      </w:r>
    </w:p>
    <w:p w14:paraId="536A39F8" w14:textId="3FB343D1"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 Theo dõi và điều tra định kỳ:</w:t>
      </w:r>
    </w:p>
    <w:p w14:paraId="5A71B8AF" w14:textId="77777777" w:rsidR="00B606FB" w:rsidRPr="00B84C3D" w:rsidRDefault="00B606FB" w:rsidP="00B84C3D">
      <w:pPr>
        <w:shd w:val="clear" w:color="auto" w:fill="FFFFFF"/>
        <w:spacing w:before="120" w:after="0" w:line="240" w:lineRule="auto"/>
        <w:ind w:firstLine="567"/>
        <w:jc w:val="both"/>
        <w:rPr>
          <w:rFonts w:ascii="Times New Roman" w:eastAsia="MS Mincho" w:hAnsi="Times New Roman" w:cs="Times New Roman"/>
          <w:sz w:val="27"/>
          <w:szCs w:val="27"/>
          <w:lang w:val="sv-SE" w:eastAsia="ja-JP"/>
        </w:rPr>
      </w:pPr>
      <w:r w:rsidRPr="00B84C3D">
        <w:rPr>
          <w:rFonts w:ascii="Times New Roman" w:eastAsia="MS Mincho" w:hAnsi="Times New Roman" w:cs="Times New Roman"/>
          <w:sz w:val="27"/>
          <w:szCs w:val="27"/>
          <w:lang w:val="sv-SE" w:eastAsia="ja-JP"/>
        </w:rPr>
        <w:t>Thường xuyên kiểm tra vườn chè dây (ít nhất 1 lần/tuần) để phát hiện sớm dấu hiệu sâu bệnh.</w:t>
      </w:r>
    </w:p>
    <w:p w14:paraId="338E023B" w14:textId="274656F5" w:rsidR="00913DF9" w:rsidRPr="00B84C3D" w:rsidRDefault="00996BED" w:rsidP="00B84C3D">
      <w:pPr>
        <w:shd w:val="clear" w:color="auto" w:fill="FFFFFF"/>
        <w:spacing w:before="120" w:after="0" w:line="240" w:lineRule="auto"/>
        <w:ind w:firstLine="567"/>
        <w:jc w:val="both"/>
        <w:rPr>
          <w:rFonts w:ascii="Times New Roman" w:hAnsi="Times New Roman" w:cs="Times New Roman"/>
          <w:b/>
          <w:bCs/>
          <w:sz w:val="27"/>
          <w:szCs w:val="27"/>
          <w:lang w:val="sv-SE"/>
        </w:rPr>
      </w:pPr>
      <w:r w:rsidRPr="00B84C3D">
        <w:rPr>
          <w:rFonts w:ascii="Times New Roman" w:hAnsi="Times New Roman" w:cs="Times New Roman"/>
          <w:b/>
          <w:bCs/>
          <w:sz w:val="27"/>
          <w:szCs w:val="27"/>
          <w:lang w:val="sv-SE"/>
        </w:rPr>
        <w:t>3.</w:t>
      </w:r>
      <w:r w:rsidR="00EA2AD6" w:rsidRPr="00B84C3D">
        <w:rPr>
          <w:rFonts w:ascii="Times New Roman" w:hAnsi="Times New Roman" w:cs="Times New Roman"/>
          <w:b/>
          <w:bCs/>
          <w:sz w:val="27"/>
          <w:szCs w:val="27"/>
          <w:lang w:val="sv-SE"/>
        </w:rPr>
        <w:t>2</w:t>
      </w:r>
      <w:r w:rsidR="00913DF9" w:rsidRPr="00B84C3D">
        <w:rPr>
          <w:rFonts w:ascii="Times New Roman" w:hAnsi="Times New Roman" w:cs="Times New Roman"/>
          <w:b/>
          <w:bCs/>
          <w:sz w:val="27"/>
          <w:szCs w:val="27"/>
          <w:lang w:val="sv-SE"/>
        </w:rPr>
        <w:t>. Sâu hại</w:t>
      </w:r>
      <w:r w:rsidR="00A76FB3" w:rsidRPr="00B84C3D">
        <w:rPr>
          <w:rFonts w:ascii="Times New Roman" w:hAnsi="Times New Roman" w:cs="Times New Roman"/>
          <w:b/>
          <w:bCs/>
          <w:sz w:val="27"/>
          <w:szCs w:val="27"/>
          <w:lang w:val="sv-SE"/>
        </w:rPr>
        <w:t xml:space="preserve"> </w:t>
      </w:r>
      <w:r w:rsidR="00293E4A" w:rsidRPr="00B84C3D">
        <w:rPr>
          <w:rFonts w:ascii="Times New Roman" w:hAnsi="Times New Roman" w:cs="Times New Roman"/>
          <w:b/>
          <w:bCs/>
          <w:sz w:val="27"/>
          <w:szCs w:val="27"/>
          <w:lang w:val="sv-SE"/>
        </w:rPr>
        <w:t>và biện pháp phòng trừ</w:t>
      </w:r>
    </w:p>
    <w:p w14:paraId="53EEF88C" w14:textId="0AE1E1F7" w:rsidR="00D4694A" w:rsidRPr="00B84C3D" w:rsidRDefault="00D4694A" w:rsidP="00B84C3D">
      <w:pPr>
        <w:shd w:val="clear" w:color="auto" w:fill="FFFFFF"/>
        <w:spacing w:before="120" w:after="0" w:line="240" w:lineRule="auto"/>
        <w:ind w:firstLine="567"/>
        <w:jc w:val="both"/>
        <w:rPr>
          <w:rFonts w:ascii="Times New Roman" w:hAnsi="Times New Roman" w:cs="Times New Roman"/>
          <w:color w:val="000000" w:themeColor="text1"/>
          <w:sz w:val="27"/>
          <w:szCs w:val="27"/>
          <w:lang w:val="sv-SE"/>
        </w:rPr>
      </w:pPr>
      <w:r w:rsidRPr="00B84C3D">
        <w:rPr>
          <w:rFonts w:ascii="Times New Roman" w:hAnsi="Times New Roman" w:cs="Times New Roman"/>
          <w:sz w:val="27"/>
          <w:szCs w:val="27"/>
          <w:lang w:val="sv-SE"/>
        </w:rPr>
        <w:t>a) Sâu cuốn lá (</w:t>
      </w:r>
      <w:r w:rsidR="00761FDE" w:rsidRPr="00B84C3D">
        <w:rPr>
          <w:rFonts w:ascii="Times New Roman" w:hAnsi="Times New Roman" w:cs="Times New Roman"/>
          <w:i/>
          <w:iCs/>
          <w:color w:val="000000" w:themeColor="text1"/>
          <w:sz w:val="27"/>
          <w:szCs w:val="27"/>
          <w:lang w:val="sv-SE"/>
        </w:rPr>
        <w:t xml:space="preserve">Cnaphalocrocis medinalis và </w:t>
      </w:r>
      <w:r w:rsidRPr="00B84C3D">
        <w:rPr>
          <w:rFonts w:ascii="Times New Roman" w:hAnsi="Times New Roman" w:cs="Times New Roman"/>
          <w:i/>
          <w:iCs/>
          <w:color w:val="000000" w:themeColor="text1"/>
          <w:sz w:val="27"/>
          <w:szCs w:val="27"/>
          <w:lang w:val="sv-SE"/>
        </w:rPr>
        <w:t>Archips spp.)</w:t>
      </w:r>
    </w:p>
    <w:p w14:paraId="4CBDBF26" w14:textId="77777777" w:rsidR="00FD744C" w:rsidRPr="00B84C3D" w:rsidRDefault="00D4694A" w:rsidP="00B84C3D">
      <w:pPr>
        <w:shd w:val="clear" w:color="auto" w:fill="FFFFFF"/>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color w:val="000000" w:themeColor="text1"/>
          <w:sz w:val="27"/>
          <w:szCs w:val="27"/>
          <w:lang w:val="sv-SE"/>
        </w:rPr>
        <w:t xml:space="preserve">- Đặc điểm gây hại: </w:t>
      </w:r>
      <w:r w:rsidR="00FD744C" w:rsidRPr="00B84C3D">
        <w:rPr>
          <w:rFonts w:ascii="Times New Roman" w:hAnsi="Times New Roman" w:cs="Times New Roman"/>
          <w:color w:val="000000" w:themeColor="text1"/>
          <w:sz w:val="27"/>
          <w:szCs w:val="27"/>
          <w:lang w:val="sv-SE"/>
        </w:rPr>
        <w:t xml:space="preserve">Sâu non cuốn lá non, dùng tơ kết lá lại và ăn </w:t>
      </w:r>
      <w:r w:rsidR="00FD744C" w:rsidRPr="00B84C3D">
        <w:rPr>
          <w:rFonts w:ascii="Times New Roman" w:hAnsi="Times New Roman" w:cs="Times New Roman"/>
          <w:sz w:val="27"/>
          <w:szCs w:val="27"/>
          <w:lang w:val="sv-SE"/>
        </w:rPr>
        <w:t xml:space="preserve">phần biểu bì, thịt lá bên trong. Chúng thường gây hại vào mùa mưa, làm giảm khả năng quang hợp, ảnh hưởng đến sinh trưởng và chất lượng dược tính của chè dây. </w:t>
      </w:r>
    </w:p>
    <w:p w14:paraId="64358B75" w14:textId="1992707A" w:rsidR="00761FDE" w:rsidRPr="00B84C3D" w:rsidRDefault="00D4694A" w:rsidP="00B84C3D">
      <w:pPr>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sz w:val="27"/>
          <w:szCs w:val="27"/>
          <w:lang w:val="sv-SE"/>
        </w:rPr>
        <w:t xml:space="preserve">- Biện pháp phòng trừ: </w:t>
      </w:r>
      <w:r w:rsidR="00FD744C" w:rsidRPr="00B84C3D">
        <w:rPr>
          <w:rFonts w:ascii="Times New Roman" w:hAnsi="Times New Roman" w:cs="Times New Roman"/>
          <w:sz w:val="27"/>
          <w:szCs w:val="27"/>
          <w:lang w:val="sv-SE"/>
        </w:rPr>
        <w:t xml:space="preserve">Thu gom, cắt bỏ những lá bị cuốn, đem tiêu hủy sớm. </w:t>
      </w:r>
      <w:r w:rsidR="00761FDE" w:rsidRPr="00B84C3D">
        <w:rPr>
          <w:rFonts w:ascii="Times New Roman" w:hAnsi="Times New Roman" w:cs="Times New Roman"/>
          <w:sz w:val="27"/>
          <w:szCs w:val="27"/>
          <w:lang w:val="sv-SE"/>
        </w:rPr>
        <w:t xml:space="preserve">Sử dụng thiên địch như ong ký sinh (ví dụ, Trichogramma spp.) hoặc vi khuẩn Bacillus thuringiensis (Bt) để kiểm soát ấu trùng. </w:t>
      </w:r>
      <w:r w:rsidR="00FD744C" w:rsidRPr="00B84C3D">
        <w:rPr>
          <w:rFonts w:ascii="Times New Roman" w:hAnsi="Times New Roman" w:cs="Times New Roman"/>
          <w:sz w:val="27"/>
          <w:szCs w:val="27"/>
          <w:lang w:val="sv-SE"/>
        </w:rPr>
        <w:t xml:space="preserve">Khi mật độ sâu cao, sử dụng các thuốc trừ sâu </w:t>
      </w:r>
      <w:r w:rsidR="00761FDE" w:rsidRPr="00B84C3D">
        <w:rPr>
          <w:rFonts w:ascii="Times New Roman" w:hAnsi="Times New Roman" w:cs="Times New Roman"/>
          <w:sz w:val="27"/>
          <w:szCs w:val="27"/>
          <w:lang w:val="sv-SE"/>
        </w:rPr>
        <w:t>Alpha-cypermethrin</w:t>
      </w:r>
      <w:r w:rsidR="003560F7" w:rsidRPr="00B84C3D">
        <w:rPr>
          <w:rFonts w:ascii="Times New Roman" w:hAnsi="Times New Roman" w:cs="Times New Roman"/>
          <w:sz w:val="27"/>
          <w:szCs w:val="27"/>
          <w:lang w:val="sv-SE"/>
        </w:rPr>
        <w:t>;</w:t>
      </w:r>
      <w:r w:rsidR="00761FDE" w:rsidRPr="00B84C3D">
        <w:rPr>
          <w:rFonts w:ascii="Times New Roman" w:hAnsi="Times New Roman" w:cs="Times New Roman"/>
          <w:sz w:val="27"/>
          <w:szCs w:val="27"/>
          <w:lang w:val="sv-SE"/>
        </w:rPr>
        <w:t xml:space="preserve"> Deltamethrin</w:t>
      </w:r>
      <w:r w:rsidR="003560F7" w:rsidRPr="00B84C3D">
        <w:rPr>
          <w:rFonts w:ascii="Times New Roman" w:hAnsi="Times New Roman" w:cs="Times New Roman"/>
          <w:sz w:val="27"/>
          <w:szCs w:val="27"/>
          <w:lang w:val="sv-SE"/>
        </w:rPr>
        <w:t>;</w:t>
      </w:r>
      <w:r w:rsidR="00761FDE" w:rsidRPr="00B84C3D">
        <w:rPr>
          <w:rFonts w:ascii="Times New Roman" w:hAnsi="Times New Roman" w:cs="Times New Roman"/>
          <w:sz w:val="27"/>
          <w:szCs w:val="27"/>
          <w:lang w:val="sv-SE"/>
        </w:rPr>
        <w:t xml:space="preserve"> Lambda-cyhalothrin</w:t>
      </w:r>
      <w:r w:rsidR="003560F7" w:rsidRPr="00B84C3D">
        <w:rPr>
          <w:rFonts w:ascii="Times New Roman" w:hAnsi="Times New Roman" w:cs="Times New Roman"/>
          <w:sz w:val="27"/>
          <w:szCs w:val="27"/>
          <w:lang w:val="sv-SE"/>
        </w:rPr>
        <w:t xml:space="preserve"> có tác d</w:t>
      </w:r>
      <w:r w:rsidR="00770B49" w:rsidRPr="00B84C3D">
        <w:rPr>
          <w:rFonts w:ascii="Times New Roman" w:hAnsi="Times New Roman" w:cs="Times New Roman"/>
          <w:sz w:val="27"/>
          <w:szCs w:val="27"/>
          <w:lang w:val="sv-SE"/>
        </w:rPr>
        <w:t>ụ</w:t>
      </w:r>
      <w:r w:rsidR="003560F7" w:rsidRPr="00B84C3D">
        <w:rPr>
          <w:rFonts w:ascii="Times New Roman" w:hAnsi="Times New Roman" w:cs="Times New Roman"/>
          <w:sz w:val="27"/>
          <w:szCs w:val="27"/>
          <w:lang w:val="sv-SE"/>
        </w:rPr>
        <w:t>ng Tiếp xúc và vị độc nhanh, hiệu quả cao với sâu non và trưởng thành; phổ rộng cho sâu cuốn lá nhỏ.</w:t>
      </w:r>
    </w:p>
    <w:p w14:paraId="6B5616C3" w14:textId="77777777" w:rsidR="00D4694A" w:rsidRPr="00B84C3D" w:rsidRDefault="00D4694A" w:rsidP="00B84C3D">
      <w:pPr>
        <w:shd w:val="clear" w:color="auto" w:fill="FFFFFF"/>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sz w:val="27"/>
          <w:szCs w:val="27"/>
          <w:lang w:val="sv-SE"/>
        </w:rPr>
        <w:t>b) Bọ xít muỗi (</w:t>
      </w:r>
      <w:r w:rsidRPr="00B84C3D">
        <w:rPr>
          <w:rFonts w:ascii="Times New Roman" w:hAnsi="Times New Roman" w:cs="Times New Roman"/>
          <w:i/>
          <w:iCs/>
          <w:sz w:val="27"/>
          <w:szCs w:val="27"/>
          <w:lang w:val="sv-SE"/>
        </w:rPr>
        <w:t>Helopeltis spp</w:t>
      </w:r>
      <w:r w:rsidRPr="00B84C3D">
        <w:rPr>
          <w:rFonts w:ascii="Times New Roman" w:hAnsi="Times New Roman" w:cs="Times New Roman"/>
          <w:sz w:val="27"/>
          <w:szCs w:val="27"/>
          <w:lang w:val="sv-SE"/>
        </w:rPr>
        <w:t>.)</w:t>
      </w:r>
    </w:p>
    <w:p w14:paraId="7B20E4A4" w14:textId="6757A342" w:rsidR="00D4694A" w:rsidRPr="00B84C3D" w:rsidRDefault="00D4694A" w:rsidP="00B84C3D">
      <w:pPr>
        <w:shd w:val="clear" w:color="auto" w:fill="FFFFFF"/>
        <w:spacing w:before="120" w:after="0" w:line="240" w:lineRule="auto"/>
        <w:ind w:firstLine="567"/>
        <w:jc w:val="both"/>
        <w:rPr>
          <w:rFonts w:ascii="Times New Roman" w:hAnsi="Times New Roman" w:cs="Times New Roman"/>
          <w:sz w:val="27"/>
          <w:szCs w:val="27"/>
          <w:lang w:val="sv-SE"/>
        </w:rPr>
      </w:pPr>
      <w:r w:rsidRPr="00B84C3D">
        <w:rPr>
          <w:rFonts w:ascii="Times New Roman" w:hAnsi="Times New Roman" w:cs="Times New Roman"/>
          <w:sz w:val="27"/>
          <w:szCs w:val="27"/>
          <w:lang w:val="sv-SE"/>
        </w:rPr>
        <w:t xml:space="preserve">- Đặc điểm gây hại: </w:t>
      </w:r>
      <w:r w:rsidR="003B58E8" w:rsidRPr="00B84C3D">
        <w:rPr>
          <w:rFonts w:ascii="Times New Roman" w:hAnsi="Times New Roman" w:cs="Times New Roman"/>
          <w:sz w:val="27"/>
          <w:szCs w:val="27"/>
          <w:lang w:val="sv-SE"/>
        </w:rPr>
        <w:t>Chích hút nhựa ở đọt non, lá non và cuống lá, để lại vết đốm thâm, sau đó khô cháy. Trường hợp nặng gây rụng lá, chậm phát triển lộc non, ảnh hưởng đến năng suất sinh khối</w:t>
      </w:r>
      <w:r w:rsidRPr="00B84C3D">
        <w:rPr>
          <w:rFonts w:ascii="Times New Roman" w:hAnsi="Times New Roman" w:cs="Times New Roman"/>
          <w:sz w:val="27"/>
          <w:szCs w:val="27"/>
          <w:lang w:val="sv-SE"/>
        </w:rPr>
        <w:t>.</w:t>
      </w:r>
    </w:p>
    <w:p w14:paraId="6B2B7B20" w14:textId="3F313B11" w:rsidR="00D4694A" w:rsidRPr="00B84C3D" w:rsidRDefault="00D4694A" w:rsidP="00B84C3D">
      <w:pPr>
        <w:shd w:val="clear" w:color="auto" w:fill="FFFFFF"/>
        <w:spacing w:before="120" w:after="0" w:line="240" w:lineRule="auto"/>
        <w:ind w:firstLine="567"/>
        <w:jc w:val="both"/>
        <w:rPr>
          <w:rFonts w:ascii="Times New Roman" w:hAnsi="Times New Roman" w:cs="Times New Roman"/>
          <w:color w:val="000000" w:themeColor="text1"/>
          <w:sz w:val="27"/>
          <w:szCs w:val="27"/>
          <w:lang w:val="sv-SE"/>
        </w:rPr>
      </w:pPr>
      <w:r w:rsidRPr="00B84C3D">
        <w:rPr>
          <w:rFonts w:ascii="Times New Roman" w:hAnsi="Times New Roman" w:cs="Times New Roman"/>
          <w:sz w:val="27"/>
          <w:szCs w:val="27"/>
          <w:lang w:val="sv-SE"/>
        </w:rPr>
        <w:t xml:space="preserve">- Biện pháp phòng trừ: </w:t>
      </w:r>
      <w:r w:rsidR="003B58E8" w:rsidRPr="00B84C3D">
        <w:rPr>
          <w:rFonts w:ascii="Times New Roman" w:hAnsi="Times New Roman" w:cs="Times New Roman"/>
          <w:sz w:val="27"/>
          <w:szCs w:val="27"/>
          <w:lang w:val="sv-SE"/>
        </w:rPr>
        <w:t xml:space="preserve">Trồng cây chắn gió xung quanh vườn, cắt tỉa cây che bóng quá dày để giảm độ ẩm không khí, loại bỏ cây ký chủ phụ như cỏ dại, cây bụi quanh vườn – nơi trú ẩn của bọ xít muỗi, Bảo vệ thiên địch, đặc biệt là kiến vàng, </w:t>
      </w:r>
      <w:r w:rsidR="003B58E8" w:rsidRPr="00B84C3D">
        <w:rPr>
          <w:rFonts w:ascii="Times New Roman" w:hAnsi="Times New Roman" w:cs="Times New Roman"/>
          <w:color w:val="000000" w:themeColor="text1"/>
          <w:sz w:val="27"/>
          <w:szCs w:val="27"/>
          <w:lang w:val="sv-SE"/>
        </w:rPr>
        <w:t xml:space="preserve">bằng cách không dùng thuốc diệt kiến, Khi mật số cao, có thể </w:t>
      </w:r>
      <w:r w:rsidR="00174CCE" w:rsidRPr="00B84C3D">
        <w:rPr>
          <w:rFonts w:ascii="Times New Roman" w:hAnsi="Times New Roman" w:cs="Times New Roman"/>
          <w:color w:val="000000" w:themeColor="text1"/>
          <w:sz w:val="27"/>
          <w:szCs w:val="27"/>
          <w:lang w:val="sv-SE"/>
        </w:rPr>
        <w:t xml:space="preserve">tham khảo </w:t>
      </w:r>
      <w:r w:rsidR="003B58E8" w:rsidRPr="00B84C3D">
        <w:rPr>
          <w:rFonts w:ascii="Times New Roman" w:hAnsi="Times New Roman" w:cs="Times New Roman"/>
          <w:color w:val="000000" w:themeColor="text1"/>
          <w:sz w:val="27"/>
          <w:szCs w:val="27"/>
          <w:lang w:val="sv-SE"/>
        </w:rPr>
        <w:t xml:space="preserve">sử dụng </w:t>
      </w:r>
      <w:r w:rsidR="00174CCE" w:rsidRPr="00B84C3D">
        <w:rPr>
          <w:rFonts w:ascii="Times New Roman" w:hAnsi="Times New Roman" w:cs="Times New Roman"/>
          <w:color w:val="000000" w:themeColor="text1"/>
          <w:sz w:val="27"/>
          <w:szCs w:val="27"/>
          <w:lang w:val="sv-SE"/>
        </w:rPr>
        <w:t>các hoạt chất</w:t>
      </w:r>
      <w:r w:rsidR="003B58E8" w:rsidRPr="00B84C3D">
        <w:rPr>
          <w:rFonts w:ascii="Times New Roman" w:hAnsi="Times New Roman" w:cs="Times New Roman"/>
          <w:color w:val="000000" w:themeColor="text1"/>
          <w:sz w:val="27"/>
          <w:szCs w:val="27"/>
          <w:lang w:val="sv-SE"/>
        </w:rPr>
        <w:t xml:space="preserve"> </w:t>
      </w:r>
      <w:r w:rsidR="00931FB6" w:rsidRPr="00B84C3D">
        <w:rPr>
          <w:rFonts w:ascii="Times New Roman" w:hAnsi="Times New Roman" w:cs="Times New Roman"/>
          <w:color w:val="000000" w:themeColor="text1"/>
          <w:sz w:val="27"/>
          <w:szCs w:val="27"/>
          <w:lang w:val="sv-SE"/>
        </w:rPr>
        <w:t>Matrine, Oxymatrine</w:t>
      </w:r>
      <w:r w:rsidR="003B58E8" w:rsidRPr="00B84C3D">
        <w:rPr>
          <w:rFonts w:ascii="Times New Roman" w:hAnsi="Times New Roman" w:cs="Times New Roman"/>
          <w:color w:val="000000" w:themeColor="text1"/>
          <w:sz w:val="27"/>
          <w:szCs w:val="27"/>
          <w:lang w:val="sv-SE"/>
        </w:rPr>
        <w:t xml:space="preserve"> hoặc </w:t>
      </w:r>
      <w:r w:rsidR="00931FB6" w:rsidRPr="00B84C3D">
        <w:rPr>
          <w:rFonts w:ascii="Times New Roman" w:hAnsi="Times New Roman" w:cs="Times New Roman"/>
          <w:color w:val="000000" w:themeColor="text1"/>
          <w:sz w:val="27"/>
          <w:szCs w:val="27"/>
          <w:lang w:val="sv-SE"/>
        </w:rPr>
        <w:t>Dimethoate</w:t>
      </w:r>
      <w:r w:rsidR="003B58E8" w:rsidRPr="00B84C3D">
        <w:rPr>
          <w:rFonts w:ascii="Times New Roman" w:hAnsi="Times New Roman" w:cs="Times New Roman"/>
          <w:color w:val="000000" w:themeColor="text1"/>
          <w:sz w:val="27"/>
          <w:szCs w:val="27"/>
          <w:lang w:val="sv-SE"/>
        </w:rPr>
        <w:t>, pha đúng liều, phun vào sáng sớm hoặc chiều mát.</w:t>
      </w:r>
    </w:p>
    <w:p w14:paraId="16FA3F1C" w14:textId="1C545AC8" w:rsidR="00B9364E" w:rsidRPr="00B84C3D" w:rsidRDefault="00996BED" w:rsidP="00B84C3D">
      <w:pPr>
        <w:shd w:val="clear" w:color="auto" w:fill="FFFFFF"/>
        <w:spacing w:before="120" w:after="0" w:line="240" w:lineRule="auto"/>
        <w:ind w:firstLine="567"/>
        <w:jc w:val="both"/>
        <w:rPr>
          <w:rFonts w:ascii="Times New Roman" w:hAnsi="Times New Roman" w:cs="Times New Roman"/>
          <w:b/>
          <w:bCs/>
          <w:sz w:val="27"/>
          <w:szCs w:val="27"/>
          <w:lang w:val="sv-SE"/>
        </w:rPr>
      </w:pPr>
      <w:r w:rsidRPr="00B84C3D">
        <w:rPr>
          <w:rFonts w:ascii="Times New Roman" w:hAnsi="Times New Roman" w:cs="Times New Roman"/>
          <w:b/>
          <w:bCs/>
          <w:sz w:val="27"/>
          <w:szCs w:val="27"/>
          <w:lang w:val="sv-SE"/>
        </w:rPr>
        <w:t>3</w:t>
      </w:r>
      <w:r w:rsidR="00C04358" w:rsidRPr="00B84C3D">
        <w:rPr>
          <w:rFonts w:ascii="Times New Roman" w:hAnsi="Times New Roman" w:cs="Times New Roman"/>
          <w:b/>
          <w:bCs/>
          <w:sz w:val="27"/>
          <w:szCs w:val="27"/>
          <w:lang w:val="sv-SE"/>
        </w:rPr>
        <w:t xml:space="preserve">.3. Bệnh hại </w:t>
      </w:r>
      <w:r w:rsidR="00293E4A" w:rsidRPr="00B84C3D">
        <w:rPr>
          <w:rFonts w:ascii="Times New Roman" w:hAnsi="Times New Roman" w:cs="Times New Roman"/>
          <w:b/>
          <w:bCs/>
          <w:sz w:val="27"/>
          <w:szCs w:val="27"/>
          <w:lang w:val="sv-SE"/>
        </w:rPr>
        <w:t>và biện pháp phòng trừ</w:t>
      </w:r>
    </w:p>
    <w:p w14:paraId="692DD428" w14:textId="747FD54C" w:rsidR="00D4694A" w:rsidRPr="00B84C3D" w:rsidRDefault="00D4694A" w:rsidP="00B84C3D">
      <w:pPr>
        <w:spacing w:before="120" w:after="0" w:line="240" w:lineRule="auto"/>
        <w:ind w:firstLine="567"/>
        <w:jc w:val="both"/>
        <w:rPr>
          <w:rFonts w:ascii="Times New Roman" w:hAnsi="Times New Roman" w:cs="Times New Roman"/>
          <w:bCs/>
          <w:sz w:val="27"/>
          <w:szCs w:val="27"/>
          <w:lang w:val="pt-BR"/>
        </w:rPr>
      </w:pPr>
      <w:r w:rsidRPr="00B84C3D">
        <w:rPr>
          <w:rFonts w:ascii="Times New Roman" w:hAnsi="Times New Roman" w:cs="Times New Roman"/>
          <w:bCs/>
          <w:sz w:val="27"/>
          <w:szCs w:val="27"/>
          <w:lang w:val="pt-BR"/>
        </w:rPr>
        <w:t>a) Bệnh đốm lá</w:t>
      </w:r>
    </w:p>
    <w:p w14:paraId="57710CEB" w14:textId="2AD96C52" w:rsidR="00D4694A" w:rsidRPr="00B84C3D" w:rsidRDefault="00D4694A" w:rsidP="00B84C3D">
      <w:pPr>
        <w:spacing w:before="120" w:after="0" w:line="240" w:lineRule="auto"/>
        <w:ind w:firstLine="567"/>
        <w:jc w:val="both"/>
        <w:rPr>
          <w:rFonts w:ascii="Times New Roman" w:hAnsi="Times New Roman" w:cs="Times New Roman"/>
          <w:bCs/>
          <w:sz w:val="27"/>
          <w:szCs w:val="27"/>
          <w:lang w:val="pt-BR"/>
        </w:rPr>
      </w:pPr>
      <w:r w:rsidRPr="00B84C3D">
        <w:rPr>
          <w:rFonts w:ascii="Times New Roman" w:hAnsi="Times New Roman" w:cs="Times New Roman"/>
          <w:bCs/>
          <w:sz w:val="27"/>
          <w:szCs w:val="27"/>
          <w:lang w:val="pt-BR"/>
        </w:rPr>
        <w:t xml:space="preserve">- Nguyên nhân: </w:t>
      </w:r>
      <w:r w:rsidR="00CE4EAE" w:rsidRPr="00B84C3D">
        <w:rPr>
          <w:rFonts w:ascii="Times New Roman" w:hAnsi="Times New Roman" w:cs="Times New Roman"/>
          <w:bCs/>
          <w:sz w:val="27"/>
          <w:szCs w:val="27"/>
          <w:lang w:val="pt-BR"/>
        </w:rPr>
        <w:t>do n</w:t>
      </w:r>
      <w:r w:rsidRPr="00B84C3D">
        <w:rPr>
          <w:rFonts w:ascii="Times New Roman" w:hAnsi="Times New Roman" w:cs="Times New Roman"/>
          <w:bCs/>
          <w:sz w:val="27"/>
          <w:szCs w:val="27"/>
          <w:lang w:val="pt-BR"/>
        </w:rPr>
        <w:t>ấm Cercospora spp</w:t>
      </w:r>
      <w:r w:rsidR="00CE4EAE" w:rsidRPr="00B84C3D">
        <w:rPr>
          <w:rFonts w:ascii="Times New Roman" w:hAnsi="Times New Roman" w:cs="Times New Roman"/>
          <w:bCs/>
          <w:sz w:val="27"/>
          <w:szCs w:val="27"/>
          <w:lang w:val="pt-BR"/>
        </w:rPr>
        <w:t xml:space="preserve"> gây hại. </w:t>
      </w:r>
    </w:p>
    <w:p w14:paraId="27097C33" w14:textId="5A0CB98D" w:rsidR="00D4694A" w:rsidRPr="00B84C3D" w:rsidRDefault="00D4694A" w:rsidP="00B84C3D">
      <w:pPr>
        <w:spacing w:before="120" w:after="0" w:line="240" w:lineRule="auto"/>
        <w:ind w:firstLine="567"/>
        <w:jc w:val="both"/>
        <w:rPr>
          <w:rFonts w:ascii="Times New Roman" w:hAnsi="Times New Roman" w:cs="Times New Roman"/>
          <w:bCs/>
          <w:sz w:val="27"/>
          <w:szCs w:val="27"/>
          <w:lang w:val="pt-BR"/>
        </w:rPr>
      </w:pPr>
      <w:r w:rsidRPr="00B84C3D">
        <w:rPr>
          <w:rFonts w:ascii="Times New Roman" w:hAnsi="Times New Roman" w:cs="Times New Roman"/>
          <w:bCs/>
          <w:sz w:val="27"/>
          <w:szCs w:val="27"/>
          <w:lang w:val="pt-BR"/>
        </w:rPr>
        <w:t xml:space="preserve">- Triệu chứng gây bệnh: </w:t>
      </w:r>
      <w:r w:rsidR="00CE4EAE" w:rsidRPr="00B84C3D">
        <w:rPr>
          <w:rFonts w:ascii="Times New Roman" w:hAnsi="Times New Roman" w:cs="Times New Roman"/>
          <w:bCs/>
          <w:sz w:val="27"/>
          <w:szCs w:val="27"/>
          <w:lang w:val="pt-BR"/>
        </w:rPr>
        <w:t>Xuất hiện các đốm nâu tròn hoặc bầu dục trên lá, viền đậm, trung tâm nhạt dần. Bệnh phát triển mạnh trong điều kiện ẩm độ cao, mưa nhiều. Nặng sẽ làm rụng lá hàng loạt, ảnh hưởng đến quang hợp và sinh trưởng cây</w:t>
      </w:r>
      <w:r w:rsidRPr="00B84C3D">
        <w:rPr>
          <w:rFonts w:ascii="Times New Roman" w:hAnsi="Times New Roman" w:cs="Times New Roman"/>
          <w:bCs/>
          <w:sz w:val="27"/>
          <w:szCs w:val="27"/>
          <w:lang w:val="pt-BR"/>
        </w:rPr>
        <w:t>.</w:t>
      </w:r>
    </w:p>
    <w:p w14:paraId="068271FB" w14:textId="39D5DBEF" w:rsidR="00CE4EAE" w:rsidRPr="00B84C3D" w:rsidRDefault="00D4694A" w:rsidP="00B84C3D">
      <w:pPr>
        <w:spacing w:before="120" w:after="0" w:line="240" w:lineRule="auto"/>
        <w:ind w:firstLine="567"/>
        <w:jc w:val="both"/>
        <w:rPr>
          <w:rFonts w:ascii="Times New Roman" w:hAnsi="Times New Roman" w:cs="Times New Roman"/>
          <w:bCs/>
          <w:color w:val="000000" w:themeColor="text1"/>
          <w:sz w:val="27"/>
          <w:szCs w:val="27"/>
          <w:lang w:val="pt-BR"/>
        </w:rPr>
      </w:pPr>
      <w:r w:rsidRPr="00B84C3D">
        <w:rPr>
          <w:rFonts w:ascii="Times New Roman" w:hAnsi="Times New Roman" w:cs="Times New Roman"/>
          <w:bCs/>
          <w:sz w:val="27"/>
          <w:szCs w:val="27"/>
          <w:lang w:val="pt-BR"/>
        </w:rPr>
        <w:t xml:space="preserve">- </w:t>
      </w:r>
      <w:r w:rsidRPr="00B84C3D">
        <w:rPr>
          <w:rFonts w:ascii="Times New Roman" w:hAnsi="Times New Roman" w:cs="Times New Roman"/>
          <w:bCs/>
          <w:color w:val="000000" w:themeColor="text1"/>
          <w:sz w:val="27"/>
          <w:szCs w:val="27"/>
          <w:lang w:val="pt-BR"/>
        </w:rPr>
        <w:t xml:space="preserve">Biện pháp phòng trừ: </w:t>
      </w:r>
      <w:r w:rsidR="00CE4EAE" w:rsidRPr="00B84C3D">
        <w:rPr>
          <w:rFonts w:ascii="Times New Roman" w:hAnsi="Times New Roman" w:cs="Times New Roman"/>
          <w:bCs/>
          <w:color w:val="000000" w:themeColor="text1"/>
          <w:sz w:val="27"/>
          <w:szCs w:val="27"/>
          <w:lang w:val="pt-BR"/>
        </w:rPr>
        <w:t>Trồng cây với khoảng cách hợp lý, tạo độ thông thoáng; cắt tỉa lá bệnh, tiêu hủy đúng cách, Sử dụng các loại thuốc gốc đồng như Bordeaux (1%), hoặ</w:t>
      </w:r>
      <w:r w:rsidR="00174CCE" w:rsidRPr="00B84C3D">
        <w:rPr>
          <w:rFonts w:ascii="Times New Roman" w:hAnsi="Times New Roman" w:cs="Times New Roman"/>
          <w:bCs/>
          <w:color w:val="000000" w:themeColor="text1"/>
          <w:sz w:val="27"/>
          <w:szCs w:val="27"/>
          <w:lang w:val="pt-BR"/>
        </w:rPr>
        <w:t>c Azoxystrobin</w:t>
      </w:r>
      <w:r w:rsidR="00CE4EAE" w:rsidRPr="00B84C3D">
        <w:rPr>
          <w:rFonts w:ascii="Times New Roman" w:hAnsi="Times New Roman" w:cs="Times New Roman"/>
          <w:bCs/>
          <w:color w:val="000000" w:themeColor="text1"/>
          <w:sz w:val="27"/>
          <w:szCs w:val="27"/>
          <w:lang w:val="pt-BR"/>
        </w:rPr>
        <w:t>, luân phiên theo từng đợt phát sinh.</w:t>
      </w:r>
    </w:p>
    <w:p w14:paraId="2228E468" w14:textId="2E442C66" w:rsidR="00D4694A" w:rsidRPr="00B84C3D" w:rsidRDefault="00D4694A" w:rsidP="00B84C3D">
      <w:pPr>
        <w:spacing w:before="120" w:after="0" w:line="240" w:lineRule="auto"/>
        <w:ind w:firstLine="567"/>
        <w:jc w:val="both"/>
        <w:rPr>
          <w:rFonts w:ascii="Times New Roman" w:hAnsi="Times New Roman" w:cs="Times New Roman"/>
          <w:bCs/>
          <w:color w:val="000000" w:themeColor="text1"/>
          <w:sz w:val="27"/>
          <w:szCs w:val="27"/>
          <w:lang w:val="pt-BR"/>
        </w:rPr>
      </w:pPr>
      <w:r w:rsidRPr="00B84C3D">
        <w:rPr>
          <w:rFonts w:ascii="Times New Roman" w:hAnsi="Times New Roman" w:cs="Times New Roman"/>
          <w:bCs/>
          <w:color w:val="000000" w:themeColor="text1"/>
          <w:sz w:val="27"/>
          <w:szCs w:val="27"/>
          <w:lang w:val="pt-BR"/>
        </w:rPr>
        <w:t>b) Bệnh phồng lá</w:t>
      </w:r>
    </w:p>
    <w:p w14:paraId="495F7395" w14:textId="648FC41F" w:rsidR="00D4694A" w:rsidRPr="00B84C3D" w:rsidRDefault="00D4694A" w:rsidP="00B84C3D">
      <w:pPr>
        <w:spacing w:before="120" w:after="0" w:line="240" w:lineRule="auto"/>
        <w:ind w:firstLine="567"/>
        <w:jc w:val="both"/>
        <w:rPr>
          <w:rFonts w:ascii="Times New Roman" w:hAnsi="Times New Roman" w:cs="Times New Roman"/>
          <w:bCs/>
          <w:sz w:val="27"/>
          <w:szCs w:val="27"/>
          <w:lang w:val="pt-BR"/>
        </w:rPr>
      </w:pPr>
      <w:r w:rsidRPr="00B84C3D">
        <w:rPr>
          <w:rFonts w:ascii="Times New Roman" w:hAnsi="Times New Roman" w:cs="Times New Roman"/>
          <w:bCs/>
          <w:sz w:val="27"/>
          <w:szCs w:val="27"/>
          <w:lang w:val="pt-BR"/>
        </w:rPr>
        <w:lastRenderedPageBreak/>
        <w:t xml:space="preserve">- Nguyên nhân: </w:t>
      </w:r>
      <w:r w:rsidR="00770B49" w:rsidRPr="00B84C3D">
        <w:rPr>
          <w:rFonts w:ascii="Times New Roman" w:hAnsi="Times New Roman" w:cs="Times New Roman"/>
          <w:bCs/>
          <w:sz w:val="27"/>
          <w:szCs w:val="27"/>
          <w:lang w:val="pt-BR"/>
        </w:rPr>
        <w:t xml:space="preserve">Bệnh phồng lá (hay còn gọi là bệnh sưng lá, bệnh bọng lá) trên chè dây (thường thuộc chi Ampelopsis hoặc các loài dây leo tương tự) chủ yếu do rệp sáp lá (Phylloxera spp.) hoặc một số loài côn trùng chích hút khác gây ra, đôi khi kết hợp với tác nhân nấm (Exobasidium spp) hoặc vi khuẩn thứ cấp </w:t>
      </w:r>
    </w:p>
    <w:p w14:paraId="6DE1FD48" w14:textId="0B4D8E32" w:rsidR="00D4694A" w:rsidRPr="00B84C3D" w:rsidRDefault="00D4694A" w:rsidP="00B84C3D">
      <w:pPr>
        <w:spacing w:before="120" w:after="0" w:line="240" w:lineRule="auto"/>
        <w:ind w:firstLine="567"/>
        <w:jc w:val="both"/>
        <w:rPr>
          <w:rFonts w:ascii="Times New Roman" w:hAnsi="Times New Roman" w:cs="Times New Roman"/>
          <w:bCs/>
          <w:sz w:val="27"/>
          <w:szCs w:val="27"/>
          <w:lang w:val="pt-BR"/>
        </w:rPr>
      </w:pPr>
      <w:r w:rsidRPr="00B84C3D">
        <w:rPr>
          <w:rFonts w:ascii="Times New Roman" w:hAnsi="Times New Roman" w:cs="Times New Roman"/>
          <w:bCs/>
          <w:sz w:val="27"/>
          <w:szCs w:val="27"/>
          <w:lang w:val="pt-BR"/>
        </w:rPr>
        <w:t xml:space="preserve">- Triệu chứng gây bệnh: </w:t>
      </w:r>
      <w:r w:rsidR="00CE4EAE" w:rsidRPr="00B84C3D">
        <w:rPr>
          <w:rFonts w:ascii="Times New Roman" w:hAnsi="Times New Roman" w:cs="Times New Roman"/>
          <w:bCs/>
          <w:sz w:val="27"/>
          <w:szCs w:val="27"/>
          <w:lang w:val="pt-BR"/>
        </w:rPr>
        <w:t>Xuất hiện các vùng mô phồng lên, dày cộm trên mặt lá, màu xanh nhạt, sau chuyển vàng. Lá bị biến dạng, làm giảm hiệu suất quang hợp, cây còi cọc</w:t>
      </w:r>
      <w:r w:rsidRPr="00B84C3D">
        <w:rPr>
          <w:rFonts w:ascii="Times New Roman" w:hAnsi="Times New Roman" w:cs="Times New Roman"/>
          <w:bCs/>
          <w:sz w:val="27"/>
          <w:szCs w:val="27"/>
          <w:lang w:val="pt-BR"/>
        </w:rPr>
        <w:t>.</w:t>
      </w:r>
    </w:p>
    <w:p w14:paraId="4B87BE33" w14:textId="342B7E28" w:rsidR="00770B49" w:rsidRPr="00B84C3D" w:rsidRDefault="00D4694A" w:rsidP="00B84C3D">
      <w:pPr>
        <w:spacing w:before="120" w:after="0" w:line="240" w:lineRule="auto"/>
        <w:ind w:firstLine="567"/>
        <w:jc w:val="both"/>
        <w:rPr>
          <w:rFonts w:ascii="Times New Roman" w:hAnsi="Times New Roman" w:cs="Times New Roman"/>
          <w:bCs/>
          <w:color w:val="000000" w:themeColor="text1"/>
          <w:sz w:val="27"/>
          <w:szCs w:val="27"/>
          <w:lang w:val="pt-BR"/>
        </w:rPr>
      </w:pPr>
      <w:r w:rsidRPr="00B84C3D">
        <w:rPr>
          <w:rFonts w:ascii="Times New Roman" w:hAnsi="Times New Roman" w:cs="Times New Roman"/>
          <w:bCs/>
          <w:sz w:val="27"/>
          <w:szCs w:val="27"/>
          <w:lang w:val="pt-BR"/>
        </w:rPr>
        <w:t xml:space="preserve">- Biện pháp phòng trừ: </w:t>
      </w:r>
      <w:r w:rsidR="00770B49" w:rsidRPr="00B84C3D">
        <w:rPr>
          <w:rFonts w:ascii="Times New Roman" w:hAnsi="Times New Roman" w:cs="Times New Roman"/>
          <w:bCs/>
          <w:sz w:val="27"/>
          <w:szCs w:val="27"/>
          <w:lang w:val="pt-BR"/>
        </w:rPr>
        <w:t>Để kiểm soát bệnh phồng lá trên chè dây, cần sử dụng các hoạt chất trừ sâu hoặc thuốc bảo vệ thực vật (BVTV) phù hợp, có tác dụng tiếp xúc hoặc nội hấp mạnh đối với côn trùng chích hút. Đồng thời, n</w:t>
      </w:r>
      <w:r w:rsidR="00CE4EAE" w:rsidRPr="00B84C3D">
        <w:rPr>
          <w:rFonts w:ascii="Times New Roman" w:hAnsi="Times New Roman" w:cs="Times New Roman"/>
          <w:bCs/>
          <w:sz w:val="27"/>
          <w:szCs w:val="27"/>
          <w:lang w:val="pt-BR"/>
        </w:rPr>
        <w:t xml:space="preserve">gừng bón phân đạm trong thời gian phát sinh bệnh để hạn chế mô lá non – nơi nấm dễ xâm nhập. Cải tạo điều kiện vườn: Làm rãnh thoát nước, cắt tỉa để giảm ẩm độ. </w:t>
      </w:r>
      <w:r w:rsidR="00174CCE" w:rsidRPr="00B84C3D">
        <w:rPr>
          <w:rFonts w:ascii="Times New Roman" w:hAnsi="Times New Roman" w:cs="Times New Roman"/>
          <w:bCs/>
          <w:sz w:val="27"/>
          <w:szCs w:val="27"/>
          <w:lang w:val="pt-BR"/>
        </w:rPr>
        <w:t xml:space="preserve">Tham khảo sử dụng hoạt chất </w:t>
      </w:r>
      <w:r w:rsidR="00174CCE" w:rsidRPr="00B84C3D">
        <w:rPr>
          <w:rStyle w:val="Emphasis"/>
          <w:rFonts w:ascii="Times New Roman" w:hAnsi="Times New Roman" w:cs="Times New Roman"/>
          <w:bCs/>
          <w:i w:val="0"/>
          <w:iCs w:val="0"/>
          <w:color w:val="000000" w:themeColor="text1"/>
          <w:sz w:val="27"/>
          <w:szCs w:val="27"/>
          <w:shd w:val="clear" w:color="auto" w:fill="FFFFFF"/>
        </w:rPr>
        <w:t>Propiconazole + Difenoconazole để phòng trừ.</w:t>
      </w:r>
    </w:p>
    <w:p w14:paraId="72FAAF0C" w14:textId="214A1046" w:rsidR="00142783" w:rsidRPr="00B84C3D" w:rsidRDefault="00D745B3" w:rsidP="00B84C3D">
      <w:pPr>
        <w:spacing w:before="120" w:after="0" w:line="240" w:lineRule="auto"/>
        <w:ind w:firstLine="567"/>
        <w:jc w:val="both"/>
        <w:rPr>
          <w:rFonts w:ascii="Times New Roman" w:eastAsia="Times New Roman" w:hAnsi="Times New Roman" w:cs="Times New Roman"/>
          <w:b/>
          <w:sz w:val="27"/>
          <w:szCs w:val="27"/>
          <w:lang w:val="pt-BR"/>
        </w:rPr>
      </w:pPr>
      <w:r w:rsidRPr="00B84C3D">
        <w:rPr>
          <w:rFonts w:ascii="Times New Roman" w:eastAsia="Times New Roman" w:hAnsi="Times New Roman" w:cs="Times New Roman"/>
          <w:b/>
          <w:sz w:val="27"/>
          <w:szCs w:val="27"/>
          <w:lang w:val="pt-BR"/>
        </w:rPr>
        <w:t>III</w:t>
      </w:r>
      <w:r w:rsidR="002B4E65" w:rsidRPr="00B84C3D">
        <w:rPr>
          <w:rFonts w:ascii="Times New Roman" w:eastAsia="Times New Roman" w:hAnsi="Times New Roman" w:cs="Times New Roman"/>
          <w:b/>
          <w:sz w:val="27"/>
          <w:szCs w:val="27"/>
          <w:lang w:val="pt-BR"/>
        </w:rPr>
        <w:t>. Thu hoạch,</w:t>
      </w:r>
      <w:r w:rsidR="008F5DA3" w:rsidRPr="00B84C3D">
        <w:rPr>
          <w:rFonts w:ascii="Times New Roman" w:eastAsia="Times New Roman" w:hAnsi="Times New Roman" w:cs="Times New Roman"/>
          <w:b/>
          <w:sz w:val="27"/>
          <w:szCs w:val="27"/>
          <w:lang w:val="pt-BR"/>
        </w:rPr>
        <w:t xml:space="preserve"> </w:t>
      </w:r>
      <w:r w:rsidR="00432C8B" w:rsidRPr="00B84C3D">
        <w:rPr>
          <w:rFonts w:ascii="Times New Roman" w:eastAsia="Times New Roman" w:hAnsi="Times New Roman" w:cs="Times New Roman"/>
          <w:b/>
          <w:sz w:val="27"/>
          <w:szCs w:val="27"/>
          <w:lang w:val="pt-BR"/>
        </w:rPr>
        <w:t xml:space="preserve">sơ chế, </w:t>
      </w:r>
      <w:r w:rsidR="008F5DA3" w:rsidRPr="00B84C3D">
        <w:rPr>
          <w:rFonts w:ascii="Times New Roman" w:eastAsia="Times New Roman" w:hAnsi="Times New Roman" w:cs="Times New Roman"/>
          <w:b/>
          <w:sz w:val="27"/>
          <w:szCs w:val="27"/>
          <w:lang w:val="pt-BR"/>
        </w:rPr>
        <w:t>bảo quản</w:t>
      </w:r>
    </w:p>
    <w:p w14:paraId="2566AA56" w14:textId="4D82AD4E" w:rsidR="001E069C" w:rsidRPr="00B84C3D" w:rsidRDefault="001E069C" w:rsidP="00B84C3D">
      <w:pPr>
        <w:shd w:val="clear" w:color="auto" w:fill="FFFFFF"/>
        <w:spacing w:beforeLines="60" w:before="144" w:after="0" w:line="240" w:lineRule="auto"/>
        <w:ind w:firstLine="567"/>
        <w:jc w:val="both"/>
        <w:rPr>
          <w:rFonts w:ascii="Times New Roman" w:eastAsia="Times New Roman" w:hAnsi="Times New Roman" w:cs="Times New Roman"/>
          <w:sz w:val="27"/>
          <w:szCs w:val="27"/>
          <w:lang w:val="pt-BR"/>
        </w:rPr>
      </w:pPr>
      <w:r w:rsidRPr="00B84C3D">
        <w:rPr>
          <w:rFonts w:ascii="Times New Roman" w:eastAsia="Times New Roman" w:hAnsi="Times New Roman" w:cs="Times New Roman"/>
          <w:b/>
          <w:bCs/>
          <w:sz w:val="27"/>
          <w:szCs w:val="27"/>
          <w:lang w:val="pt-BR"/>
        </w:rPr>
        <w:t>1. Thu hoạch:</w:t>
      </w:r>
      <w:r w:rsidRPr="00B84C3D">
        <w:rPr>
          <w:rFonts w:ascii="Times New Roman" w:eastAsia="Times New Roman" w:hAnsi="Times New Roman" w:cs="Times New Roman"/>
          <w:sz w:val="27"/>
          <w:szCs w:val="27"/>
          <w:lang w:val="pt-BR"/>
        </w:rPr>
        <w:t xml:space="preserve"> Thu hoạch lá sau 6–8 tháng, sau đó 3–4 lứa/năm. Ưu tiên lá non, lá bánh tẻ – dược chất cao. Lá tươi: 10–15 tấn/ha/năm. Lá khô: 2–3 tấn/ha/năm (tỷ lệ khô 20–25%). Thu hoạch vào thời tiết khô ráo, cắt cành non 40–70 cm từ ngọn.</w:t>
      </w:r>
    </w:p>
    <w:p w14:paraId="6EA17CC2" w14:textId="4D18E1BB" w:rsidR="001E069C" w:rsidRPr="00B84C3D" w:rsidRDefault="001E069C" w:rsidP="00B84C3D">
      <w:pPr>
        <w:shd w:val="clear" w:color="auto" w:fill="FFFFFF"/>
        <w:spacing w:beforeLines="60" w:before="144" w:after="0" w:line="240" w:lineRule="auto"/>
        <w:ind w:firstLine="567"/>
        <w:jc w:val="both"/>
        <w:rPr>
          <w:rFonts w:ascii="Times New Roman" w:eastAsia="Times New Roman" w:hAnsi="Times New Roman" w:cs="Times New Roman"/>
          <w:sz w:val="27"/>
          <w:szCs w:val="27"/>
          <w:lang w:val="pt-BR"/>
        </w:rPr>
      </w:pPr>
      <w:r w:rsidRPr="00B84C3D">
        <w:rPr>
          <w:rFonts w:ascii="Times New Roman" w:eastAsia="Times New Roman" w:hAnsi="Times New Roman" w:cs="Times New Roman"/>
          <w:b/>
          <w:bCs/>
          <w:sz w:val="27"/>
          <w:szCs w:val="27"/>
          <w:lang w:val="pt-BR"/>
        </w:rPr>
        <w:t>2. Sơ chế:</w:t>
      </w:r>
      <w:r w:rsidRPr="00B84C3D">
        <w:rPr>
          <w:rFonts w:ascii="Times New Roman" w:eastAsia="Times New Roman" w:hAnsi="Times New Roman" w:cs="Times New Roman"/>
          <w:sz w:val="27"/>
          <w:szCs w:val="27"/>
          <w:lang w:val="pt-BR"/>
        </w:rPr>
        <w:t xml:space="preserve"> Cắt cành non 20–30 cm, rửa sạch, phơi bóng râm hoặc sấy 40–50°C đến khô giòn. Tránh phơi nắng trực tiếp để giữ dược chất. Có thể chặt nhỏ trước khi sấy để dễ bảo quản.</w:t>
      </w:r>
    </w:p>
    <w:p w14:paraId="4FCDEE22" w14:textId="422D778E" w:rsidR="000D08F4" w:rsidRPr="00B84C3D" w:rsidRDefault="001E069C" w:rsidP="00B84C3D">
      <w:pPr>
        <w:shd w:val="clear" w:color="auto" w:fill="FFFFFF"/>
        <w:spacing w:beforeLines="60" w:before="144" w:after="0" w:line="240" w:lineRule="auto"/>
        <w:ind w:firstLine="567"/>
        <w:jc w:val="both"/>
        <w:rPr>
          <w:rFonts w:ascii="Times New Roman" w:hAnsi="Times New Roman" w:cs="Times New Roman"/>
          <w:sz w:val="27"/>
          <w:szCs w:val="27"/>
          <w:lang w:val="pt-BR"/>
        </w:rPr>
      </w:pPr>
      <w:r w:rsidRPr="00B84C3D">
        <w:rPr>
          <w:rFonts w:ascii="Times New Roman" w:eastAsia="Times New Roman" w:hAnsi="Times New Roman" w:cs="Times New Roman"/>
          <w:b/>
          <w:bCs/>
          <w:sz w:val="27"/>
          <w:szCs w:val="27"/>
          <w:lang w:val="pt-BR"/>
        </w:rPr>
        <w:t>3. Bảo quản:</w:t>
      </w:r>
      <w:r w:rsidRPr="00B84C3D">
        <w:rPr>
          <w:rFonts w:ascii="Times New Roman" w:eastAsia="Times New Roman" w:hAnsi="Times New Roman" w:cs="Times New Roman"/>
          <w:sz w:val="27"/>
          <w:szCs w:val="27"/>
          <w:lang w:val="pt-BR"/>
        </w:rPr>
        <w:t xml:space="preserve"> Bảo quản nơi khô ráo, thoáng mát, tránh ẩm mốc và ánh sáng trực tiếp. Đóng gói trong túi kín hoặc thùng kín, kiểm tra định kỳ để tránh nấm mốc. Thời hạn bảo quản lên đến 12–18 tháng nếu đúng cách.</w:t>
      </w:r>
    </w:p>
    <w:sectPr w:rsidR="000D08F4" w:rsidRPr="00B84C3D"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FDFA7" w14:textId="77777777" w:rsidR="0046541D" w:rsidRDefault="0046541D" w:rsidP="008F5DA3">
      <w:pPr>
        <w:spacing w:after="0" w:line="240" w:lineRule="auto"/>
      </w:pPr>
      <w:r>
        <w:separator/>
      </w:r>
    </w:p>
  </w:endnote>
  <w:endnote w:type="continuationSeparator" w:id="0">
    <w:p w14:paraId="4BF4AE61" w14:textId="77777777" w:rsidR="0046541D" w:rsidRDefault="0046541D"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FD5DA" w14:textId="77777777" w:rsidR="0046541D" w:rsidRDefault="0046541D" w:rsidP="008F5DA3">
      <w:pPr>
        <w:spacing w:after="0" w:line="240" w:lineRule="auto"/>
      </w:pPr>
      <w:r>
        <w:separator/>
      </w:r>
    </w:p>
  </w:footnote>
  <w:footnote w:type="continuationSeparator" w:id="0">
    <w:p w14:paraId="3B488D52" w14:textId="77777777" w:rsidR="0046541D" w:rsidRDefault="0046541D"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166C36C2"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B84C3D">
          <w:rPr>
            <w:rFonts w:ascii="Times New Roman" w:hAnsi="Times New Roman" w:cs="Times New Roman"/>
            <w:noProof/>
            <w:sz w:val="26"/>
            <w:szCs w:val="26"/>
          </w:rPr>
          <w:t>5</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254A"/>
    <w:rsid w:val="00054427"/>
    <w:rsid w:val="0005745A"/>
    <w:rsid w:val="00057EE3"/>
    <w:rsid w:val="0006020B"/>
    <w:rsid w:val="00066C5E"/>
    <w:rsid w:val="0006705D"/>
    <w:rsid w:val="00067314"/>
    <w:rsid w:val="000676B2"/>
    <w:rsid w:val="000730FC"/>
    <w:rsid w:val="00075EB2"/>
    <w:rsid w:val="00077C42"/>
    <w:rsid w:val="00080302"/>
    <w:rsid w:val="00081127"/>
    <w:rsid w:val="00081F0D"/>
    <w:rsid w:val="00082EDA"/>
    <w:rsid w:val="000836A4"/>
    <w:rsid w:val="00084E5D"/>
    <w:rsid w:val="00085287"/>
    <w:rsid w:val="0008551B"/>
    <w:rsid w:val="00086144"/>
    <w:rsid w:val="0008677B"/>
    <w:rsid w:val="00087E27"/>
    <w:rsid w:val="00092A81"/>
    <w:rsid w:val="0009380B"/>
    <w:rsid w:val="00093F6D"/>
    <w:rsid w:val="0009417A"/>
    <w:rsid w:val="000A0BFB"/>
    <w:rsid w:val="000A0C2C"/>
    <w:rsid w:val="000A10D2"/>
    <w:rsid w:val="000A2399"/>
    <w:rsid w:val="000A4665"/>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F11F6"/>
    <w:rsid w:val="000F32BC"/>
    <w:rsid w:val="000F3324"/>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4CCE"/>
    <w:rsid w:val="00175D04"/>
    <w:rsid w:val="00176DE1"/>
    <w:rsid w:val="001770D9"/>
    <w:rsid w:val="00180B62"/>
    <w:rsid w:val="0018307C"/>
    <w:rsid w:val="00183F8C"/>
    <w:rsid w:val="00184C68"/>
    <w:rsid w:val="001875FF"/>
    <w:rsid w:val="001902E2"/>
    <w:rsid w:val="001904D7"/>
    <w:rsid w:val="00191F0E"/>
    <w:rsid w:val="00192AE6"/>
    <w:rsid w:val="00192E46"/>
    <w:rsid w:val="0019423A"/>
    <w:rsid w:val="00194A93"/>
    <w:rsid w:val="00195653"/>
    <w:rsid w:val="001957B8"/>
    <w:rsid w:val="001A1F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69C"/>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5856"/>
    <w:rsid w:val="00337BED"/>
    <w:rsid w:val="0034424B"/>
    <w:rsid w:val="00344F65"/>
    <w:rsid w:val="00345E79"/>
    <w:rsid w:val="00346149"/>
    <w:rsid w:val="00347E4F"/>
    <w:rsid w:val="00350A08"/>
    <w:rsid w:val="00350D6B"/>
    <w:rsid w:val="003512F6"/>
    <w:rsid w:val="0035215A"/>
    <w:rsid w:val="00355894"/>
    <w:rsid w:val="003559FF"/>
    <w:rsid w:val="003560F7"/>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58E8"/>
    <w:rsid w:val="003B6CCD"/>
    <w:rsid w:val="003B77CE"/>
    <w:rsid w:val="003B7ED5"/>
    <w:rsid w:val="003C1350"/>
    <w:rsid w:val="003C13FA"/>
    <w:rsid w:val="003C244F"/>
    <w:rsid w:val="003C2650"/>
    <w:rsid w:val="003C3A79"/>
    <w:rsid w:val="003C5784"/>
    <w:rsid w:val="003C5A68"/>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201"/>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4A8D"/>
    <w:rsid w:val="0046541D"/>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C6D"/>
    <w:rsid w:val="00540019"/>
    <w:rsid w:val="005414AD"/>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05F7"/>
    <w:rsid w:val="005829F7"/>
    <w:rsid w:val="00582F1A"/>
    <w:rsid w:val="00583290"/>
    <w:rsid w:val="005840C2"/>
    <w:rsid w:val="005845D1"/>
    <w:rsid w:val="005866BE"/>
    <w:rsid w:val="00586C79"/>
    <w:rsid w:val="00587988"/>
    <w:rsid w:val="0059013B"/>
    <w:rsid w:val="00590A44"/>
    <w:rsid w:val="0059515F"/>
    <w:rsid w:val="005958B5"/>
    <w:rsid w:val="00596268"/>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71FE7"/>
    <w:rsid w:val="0067209C"/>
    <w:rsid w:val="00672C3E"/>
    <w:rsid w:val="00672C8D"/>
    <w:rsid w:val="0067334C"/>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09D3"/>
    <w:rsid w:val="006C4E0B"/>
    <w:rsid w:val="006C6D63"/>
    <w:rsid w:val="006D1592"/>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702F7B"/>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568D5"/>
    <w:rsid w:val="00760AAE"/>
    <w:rsid w:val="00761FDE"/>
    <w:rsid w:val="00762473"/>
    <w:rsid w:val="00765F92"/>
    <w:rsid w:val="00770B49"/>
    <w:rsid w:val="00774D85"/>
    <w:rsid w:val="0077549D"/>
    <w:rsid w:val="007756CD"/>
    <w:rsid w:val="00777105"/>
    <w:rsid w:val="007776FE"/>
    <w:rsid w:val="007778D0"/>
    <w:rsid w:val="00780C48"/>
    <w:rsid w:val="00781C3E"/>
    <w:rsid w:val="00783A30"/>
    <w:rsid w:val="00786F83"/>
    <w:rsid w:val="0079009E"/>
    <w:rsid w:val="007902C8"/>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E4631"/>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3C41"/>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B2F32"/>
    <w:rsid w:val="008B45B7"/>
    <w:rsid w:val="008B5491"/>
    <w:rsid w:val="008B7F94"/>
    <w:rsid w:val="008C2C33"/>
    <w:rsid w:val="008C456C"/>
    <w:rsid w:val="008C4E0F"/>
    <w:rsid w:val="008C5D12"/>
    <w:rsid w:val="008C6F24"/>
    <w:rsid w:val="008D09D9"/>
    <w:rsid w:val="008D28BF"/>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6FB9"/>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1FB6"/>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3490"/>
    <w:rsid w:val="009644C3"/>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5672"/>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1046"/>
    <w:rsid w:val="00A124FF"/>
    <w:rsid w:val="00A13B62"/>
    <w:rsid w:val="00A14A27"/>
    <w:rsid w:val="00A155CA"/>
    <w:rsid w:val="00A15A2A"/>
    <w:rsid w:val="00A17077"/>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4C11"/>
    <w:rsid w:val="00AB7224"/>
    <w:rsid w:val="00AB7DBE"/>
    <w:rsid w:val="00AC0DD0"/>
    <w:rsid w:val="00AC4351"/>
    <w:rsid w:val="00AC56E2"/>
    <w:rsid w:val="00AD2B8F"/>
    <w:rsid w:val="00AD4D09"/>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21F"/>
    <w:rsid w:val="00B117CB"/>
    <w:rsid w:val="00B118FD"/>
    <w:rsid w:val="00B119F5"/>
    <w:rsid w:val="00B16A45"/>
    <w:rsid w:val="00B16B78"/>
    <w:rsid w:val="00B16DFD"/>
    <w:rsid w:val="00B21416"/>
    <w:rsid w:val="00B21F2E"/>
    <w:rsid w:val="00B23F02"/>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06FB"/>
    <w:rsid w:val="00B61DC3"/>
    <w:rsid w:val="00B64380"/>
    <w:rsid w:val="00B679C3"/>
    <w:rsid w:val="00B70F47"/>
    <w:rsid w:val="00B712C8"/>
    <w:rsid w:val="00B715A5"/>
    <w:rsid w:val="00B7320F"/>
    <w:rsid w:val="00B732D1"/>
    <w:rsid w:val="00B749DE"/>
    <w:rsid w:val="00B75D16"/>
    <w:rsid w:val="00B771B3"/>
    <w:rsid w:val="00B81B13"/>
    <w:rsid w:val="00B839A4"/>
    <w:rsid w:val="00B84C3D"/>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4D6"/>
    <w:rsid w:val="00BC35F7"/>
    <w:rsid w:val="00BC4613"/>
    <w:rsid w:val="00BC76A6"/>
    <w:rsid w:val="00BD473B"/>
    <w:rsid w:val="00BD59F0"/>
    <w:rsid w:val="00BD5E00"/>
    <w:rsid w:val="00BD7013"/>
    <w:rsid w:val="00BD7E74"/>
    <w:rsid w:val="00BE16BF"/>
    <w:rsid w:val="00BE760E"/>
    <w:rsid w:val="00BE76D2"/>
    <w:rsid w:val="00BE7CB4"/>
    <w:rsid w:val="00BF1734"/>
    <w:rsid w:val="00BF2A11"/>
    <w:rsid w:val="00BF2D1B"/>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2600"/>
    <w:rsid w:val="00C755E6"/>
    <w:rsid w:val="00C759AD"/>
    <w:rsid w:val="00C764D6"/>
    <w:rsid w:val="00C821AC"/>
    <w:rsid w:val="00C83D42"/>
    <w:rsid w:val="00C854A4"/>
    <w:rsid w:val="00C86245"/>
    <w:rsid w:val="00C87DF8"/>
    <w:rsid w:val="00C90784"/>
    <w:rsid w:val="00C9224B"/>
    <w:rsid w:val="00C9482E"/>
    <w:rsid w:val="00C95B5F"/>
    <w:rsid w:val="00C96228"/>
    <w:rsid w:val="00CA1081"/>
    <w:rsid w:val="00CA2C3D"/>
    <w:rsid w:val="00CA5E1D"/>
    <w:rsid w:val="00CA657B"/>
    <w:rsid w:val="00CA68EF"/>
    <w:rsid w:val="00CA7B0F"/>
    <w:rsid w:val="00CA7B7F"/>
    <w:rsid w:val="00CB3E96"/>
    <w:rsid w:val="00CB50A9"/>
    <w:rsid w:val="00CB5A3D"/>
    <w:rsid w:val="00CB5F78"/>
    <w:rsid w:val="00CC1054"/>
    <w:rsid w:val="00CC1C13"/>
    <w:rsid w:val="00CC3356"/>
    <w:rsid w:val="00CC33BD"/>
    <w:rsid w:val="00CC3F60"/>
    <w:rsid w:val="00CC447C"/>
    <w:rsid w:val="00CD0E84"/>
    <w:rsid w:val="00CD178A"/>
    <w:rsid w:val="00CD2181"/>
    <w:rsid w:val="00CD31A7"/>
    <w:rsid w:val="00CD3B99"/>
    <w:rsid w:val="00CD53C6"/>
    <w:rsid w:val="00CD777C"/>
    <w:rsid w:val="00CE283C"/>
    <w:rsid w:val="00CE2D82"/>
    <w:rsid w:val="00CE34F2"/>
    <w:rsid w:val="00CE3611"/>
    <w:rsid w:val="00CE38E3"/>
    <w:rsid w:val="00CE4354"/>
    <w:rsid w:val="00CE45E8"/>
    <w:rsid w:val="00CE4EAE"/>
    <w:rsid w:val="00CE61CB"/>
    <w:rsid w:val="00CE6559"/>
    <w:rsid w:val="00CF2C84"/>
    <w:rsid w:val="00CF3810"/>
    <w:rsid w:val="00CF48A8"/>
    <w:rsid w:val="00CF685B"/>
    <w:rsid w:val="00CF6F19"/>
    <w:rsid w:val="00D01358"/>
    <w:rsid w:val="00D0209D"/>
    <w:rsid w:val="00D027B6"/>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6D2D"/>
    <w:rsid w:val="00D37B4D"/>
    <w:rsid w:val="00D37D83"/>
    <w:rsid w:val="00D41B25"/>
    <w:rsid w:val="00D43EA1"/>
    <w:rsid w:val="00D44C58"/>
    <w:rsid w:val="00D45D72"/>
    <w:rsid w:val="00D4640D"/>
    <w:rsid w:val="00D4694A"/>
    <w:rsid w:val="00D47A31"/>
    <w:rsid w:val="00D527FB"/>
    <w:rsid w:val="00D56BAD"/>
    <w:rsid w:val="00D62D77"/>
    <w:rsid w:val="00D642AA"/>
    <w:rsid w:val="00D64AC2"/>
    <w:rsid w:val="00D652A1"/>
    <w:rsid w:val="00D71B86"/>
    <w:rsid w:val="00D727BA"/>
    <w:rsid w:val="00D730DD"/>
    <w:rsid w:val="00D73B65"/>
    <w:rsid w:val="00D745B3"/>
    <w:rsid w:val="00D802F5"/>
    <w:rsid w:val="00D80FF2"/>
    <w:rsid w:val="00D819E3"/>
    <w:rsid w:val="00D82542"/>
    <w:rsid w:val="00D837E1"/>
    <w:rsid w:val="00D83EB2"/>
    <w:rsid w:val="00D93ECC"/>
    <w:rsid w:val="00D95AC1"/>
    <w:rsid w:val="00D96266"/>
    <w:rsid w:val="00D968AF"/>
    <w:rsid w:val="00D972CE"/>
    <w:rsid w:val="00DA0C6C"/>
    <w:rsid w:val="00DA1EC3"/>
    <w:rsid w:val="00DA46BD"/>
    <w:rsid w:val="00DA53A1"/>
    <w:rsid w:val="00DB08D8"/>
    <w:rsid w:val="00DB1946"/>
    <w:rsid w:val="00DB4088"/>
    <w:rsid w:val="00DB69EA"/>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887"/>
    <w:rsid w:val="00DF4A87"/>
    <w:rsid w:val="00DF500D"/>
    <w:rsid w:val="00DF6693"/>
    <w:rsid w:val="00DF7226"/>
    <w:rsid w:val="00E00739"/>
    <w:rsid w:val="00E009C0"/>
    <w:rsid w:val="00E00B20"/>
    <w:rsid w:val="00E01DC2"/>
    <w:rsid w:val="00E04CEE"/>
    <w:rsid w:val="00E05058"/>
    <w:rsid w:val="00E0580D"/>
    <w:rsid w:val="00E05A3B"/>
    <w:rsid w:val="00E0784D"/>
    <w:rsid w:val="00E07924"/>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454"/>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75B07"/>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D744C"/>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13F9C532-2BCB-4D14-8778-17B10589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37560">
      <w:bodyDiv w:val="1"/>
      <w:marLeft w:val="0"/>
      <w:marRight w:val="0"/>
      <w:marTop w:val="0"/>
      <w:marBottom w:val="0"/>
      <w:divBdr>
        <w:top w:val="none" w:sz="0" w:space="0" w:color="auto"/>
        <w:left w:val="none" w:sz="0" w:space="0" w:color="auto"/>
        <w:bottom w:val="none" w:sz="0" w:space="0" w:color="auto"/>
        <w:right w:val="none" w:sz="0" w:space="0" w:color="auto"/>
      </w:divBdr>
    </w:div>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18331347">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8077</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2025-09-18T01:58:00Z</dcterms:created>
  <dcterms:modified xsi:type="dcterms:W3CDTF">2025-09-18T03:57:00Z</dcterms:modified>
</cp:coreProperties>
</file>